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3608" w:rsidRDefault="00783608" w:rsidP="006560A0">
      <w:pPr>
        <w:spacing w:line="280" w:lineRule="exact"/>
        <w:jc w:val="center"/>
        <w:rPr>
          <w:b/>
          <w:sz w:val="28"/>
          <w:szCs w:val="28"/>
        </w:rPr>
      </w:pPr>
      <w:r>
        <w:rPr>
          <w:b/>
          <w:sz w:val="28"/>
          <w:szCs w:val="28"/>
        </w:rPr>
        <w:t>РЕШЕНИЕ</w:t>
      </w:r>
    </w:p>
    <w:p w:rsidR="00783608" w:rsidRDefault="00783608" w:rsidP="006560A0">
      <w:pPr>
        <w:spacing w:line="280" w:lineRule="exact"/>
        <w:jc w:val="center"/>
        <w:rPr>
          <w:b/>
          <w:sz w:val="28"/>
          <w:szCs w:val="28"/>
        </w:rPr>
      </w:pPr>
      <w:r>
        <w:rPr>
          <w:b/>
          <w:sz w:val="28"/>
          <w:szCs w:val="28"/>
        </w:rPr>
        <w:t>Думы Соликамского городского округа</w:t>
      </w:r>
    </w:p>
    <w:p w:rsidR="00783608" w:rsidRDefault="00783608" w:rsidP="009E6986">
      <w:pPr>
        <w:spacing w:line="280" w:lineRule="exact"/>
        <w:jc w:val="both"/>
        <w:rPr>
          <w:b/>
          <w:sz w:val="28"/>
          <w:szCs w:val="28"/>
        </w:rPr>
      </w:pPr>
    </w:p>
    <w:p w:rsidR="00783608" w:rsidRDefault="00783608" w:rsidP="009E6986">
      <w:pPr>
        <w:spacing w:line="280" w:lineRule="exact"/>
        <w:jc w:val="both"/>
        <w:rPr>
          <w:b/>
          <w:sz w:val="28"/>
          <w:szCs w:val="28"/>
        </w:rPr>
      </w:pPr>
    </w:p>
    <w:p w:rsidR="00783608" w:rsidRDefault="00783608" w:rsidP="009E6986">
      <w:pPr>
        <w:spacing w:line="280" w:lineRule="exact"/>
        <w:jc w:val="both"/>
        <w:rPr>
          <w:b/>
          <w:sz w:val="28"/>
          <w:szCs w:val="28"/>
        </w:rPr>
      </w:pPr>
    </w:p>
    <w:p w:rsidR="00783608" w:rsidRDefault="00783608" w:rsidP="009E6986">
      <w:pPr>
        <w:spacing w:line="280" w:lineRule="exact"/>
        <w:jc w:val="both"/>
        <w:rPr>
          <w:b/>
          <w:sz w:val="28"/>
          <w:szCs w:val="28"/>
        </w:rPr>
      </w:pPr>
    </w:p>
    <w:p w:rsidR="00783608" w:rsidRPr="005C520F" w:rsidRDefault="00783608" w:rsidP="009E6986">
      <w:pPr>
        <w:spacing w:line="280" w:lineRule="exact"/>
        <w:jc w:val="both"/>
        <w:rPr>
          <w:b/>
          <w:sz w:val="28"/>
          <w:szCs w:val="28"/>
        </w:rPr>
      </w:pPr>
    </w:p>
    <w:p w:rsidR="00783608" w:rsidRDefault="00783608" w:rsidP="009E6986">
      <w:pPr>
        <w:spacing w:line="280" w:lineRule="exact"/>
        <w:rPr>
          <w:b/>
          <w:sz w:val="28"/>
          <w:szCs w:val="28"/>
        </w:rPr>
      </w:pPr>
    </w:p>
    <w:p w:rsidR="00783608" w:rsidRDefault="00783608" w:rsidP="009E6986">
      <w:pPr>
        <w:spacing w:line="280" w:lineRule="exact"/>
        <w:rPr>
          <w:b/>
          <w:sz w:val="28"/>
          <w:szCs w:val="28"/>
        </w:rPr>
      </w:pPr>
    </w:p>
    <w:p w:rsidR="00783608" w:rsidRDefault="00783608" w:rsidP="009E6986">
      <w:pPr>
        <w:spacing w:line="280" w:lineRule="exact"/>
        <w:rPr>
          <w:b/>
          <w:sz w:val="28"/>
          <w:szCs w:val="28"/>
        </w:rPr>
      </w:pPr>
    </w:p>
    <w:p w:rsidR="00783608" w:rsidRDefault="00783608" w:rsidP="009E6986">
      <w:pPr>
        <w:spacing w:line="280" w:lineRule="exact"/>
        <w:rPr>
          <w:b/>
          <w:sz w:val="28"/>
          <w:szCs w:val="28"/>
        </w:rPr>
      </w:pPr>
    </w:p>
    <w:p w:rsidR="00783608" w:rsidRDefault="00783608" w:rsidP="009E6986">
      <w:pPr>
        <w:spacing w:line="280" w:lineRule="exact"/>
        <w:rPr>
          <w:b/>
          <w:sz w:val="28"/>
          <w:szCs w:val="28"/>
        </w:rPr>
      </w:pPr>
    </w:p>
    <w:p w:rsidR="00783608" w:rsidRDefault="00783608" w:rsidP="009E6986">
      <w:pPr>
        <w:spacing w:line="280" w:lineRule="exact"/>
        <w:rPr>
          <w:b/>
          <w:sz w:val="28"/>
          <w:szCs w:val="28"/>
        </w:rPr>
      </w:pPr>
    </w:p>
    <w:p w:rsidR="00783608" w:rsidRDefault="00783608" w:rsidP="00461295">
      <w:pPr>
        <w:spacing w:line="300" w:lineRule="exact"/>
        <w:rPr>
          <w:b/>
          <w:sz w:val="28"/>
          <w:szCs w:val="28"/>
        </w:rPr>
      </w:pPr>
    </w:p>
    <w:p w:rsidR="00783608" w:rsidRDefault="00783608" w:rsidP="00461295">
      <w:pPr>
        <w:spacing w:line="300" w:lineRule="exact"/>
        <w:rPr>
          <w:b/>
          <w:sz w:val="28"/>
          <w:szCs w:val="28"/>
        </w:rPr>
      </w:pPr>
    </w:p>
    <w:p w:rsidR="00783608" w:rsidRPr="009E6986" w:rsidRDefault="00783608" w:rsidP="00C10401">
      <w:pPr>
        <w:spacing w:line="240" w:lineRule="exact"/>
        <w:ind w:hanging="142"/>
        <w:rPr>
          <w:b/>
          <w:i/>
          <w:iCs/>
          <w:color w:val="FFFFFF"/>
          <w:sz w:val="20"/>
          <w:szCs w:val="20"/>
        </w:rPr>
      </w:pPr>
      <w:r>
        <w:rPr>
          <w:bCs/>
          <w:i/>
          <w:iCs/>
          <w:sz w:val="28"/>
          <w:szCs w:val="28"/>
        </w:rPr>
        <w:t xml:space="preserve">  От 28 </w:t>
      </w:r>
      <w:r>
        <w:rPr>
          <w:bCs/>
          <w:i/>
          <w:iCs/>
          <w:color w:val="FFFFFF"/>
          <w:sz w:val="20"/>
          <w:szCs w:val="20"/>
        </w:rPr>
        <w:t xml:space="preserve">»  </w:t>
      </w:r>
      <w:r>
        <w:rPr>
          <w:bCs/>
          <w:i/>
          <w:iCs/>
          <w:sz w:val="20"/>
          <w:szCs w:val="20"/>
        </w:rPr>
        <w:t xml:space="preserve">        </w:t>
      </w:r>
      <w:r>
        <w:rPr>
          <w:bCs/>
          <w:i/>
          <w:iCs/>
          <w:sz w:val="28"/>
          <w:szCs w:val="28"/>
        </w:rPr>
        <w:t xml:space="preserve">июня       </w:t>
      </w:r>
      <w:r>
        <w:rPr>
          <w:bCs/>
          <w:i/>
          <w:iCs/>
          <w:color w:val="FFFFFF"/>
          <w:sz w:val="20"/>
          <w:szCs w:val="20"/>
        </w:rPr>
        <w:t xml:space="preserve">20        </w:t>
      </w:r>
      <w:smartTag w:uri="urn:schemas-microsoft-com:office:smarttags" w:element="metricconverter">
        <w:smartTagPr>
          <w:attr w:name="ProductID" w:val="2023 г"/>
        </w:smartTagPr>
        <w:r>
          <w:rPr>
            <w:bCs/>
            <w:i/>
            <w:iCs/>
            <w:sz w:val="28"/>
            <w:szCs w:val="28"/>
          </w:rPr>
          <w:t>2023 г</w:t>
        </w:r>
      </w:smartTag>
      <w:r>
        <w:rPr>
          <w:bCs/>
          <w:i/>
          <w:iCs/>
          <w:sz w:val="28"/>
          <w:szCs w:val="28"/>
        </w:rPr>
        <w:t>.</w:t>
      </w:r>
      <w:r>
        <w:rPr>
          <w:b/>
          <w:i/>
          <w:iCs/>
          <w:color w:val="FFFFFF"/>
          <w:sz w:val="20"/>
          <w:szCs w:val="20"/>
        </w:rPr>
        <w:t xml:space="preserve">г.                                                                         </w:t>
      </w:r>
      <w:r>
        <w:rPr>
          <w:b/>
          <w:i/>
          <w:iCs/>
          <w:sz w:val="28"/>
          <w:szCs w:val="28"/>
        </w:rPr>
        <w:t xml:space="preserve"> </w:t>
      </w:r>
      <w:r w:rsidRPr="006560A0">
        <w:rPr>
          <w:i/>
          <w:iCs/>
          <w:sz w:val="28"/>
          <w:szCs w:val="28"/>
        </w:rPr>
        <w:t>№</w:t>
      </w:r>
      <w:r>
        <w:rPr>
          <w:b/>
          <w:i/>
          <w:iCs/>
          <w:sz w:val="28"/>
          <w:szCs w:val="28"/>
        </w:rPr>
        <w:t xml:space="preserve"> </w:t>
      </w:r>
      <w:r>
        <w:rPr>
          <w:bCs/>
          <w:i/>
          <w:iCs/>
          <w:sz w:val="28"/>
          <w:szCs w:val="28"/>
        </w:rPr>
        <w:t>306</w:t>
      </w:r>
    </w:p>
    <w:p w:rsidR="00783608" w:rsidRDefault="00783608" w:rsidP="00454D3F">
      <w:pPr>
        <w:spacing w:line="200" w:lineRule="exact"/>
        <w:rPr>
          <w:b/>
          <w:sz w:val="28"/>
          <w:szCs w:val="28"/>
        </w:rPr>
      </w:pPr>
    </w:p>
    <w:p w:rsidR="00783608" w:rsidRDefault="00783608" w:rsidP="00454D3F">
      <w:pPr>
        <w:spacing w:line="200" w:lineRule="exact"/>
        <w:rPr>
          <w:b/>
          <w:sz w:val="28"/>
          <w:szCs w:val="28"/>
        </w:rPr>
      </w:pPr>
    </w:p>
    <w:p w:rsidR="00783608" w:rsidRDefault="00783608" w:rsidP="00454D3F">
      <w:pPr>
        <w:spacing w:line="200" w:lineRule="exact"/>
        <w:rPr>
          <w:b/>
          <w:sz w:val="28"/>
          <w:szCs w:val="28"/>
        </w:rPr>
      </w:pPr>
    </w:p>
    <w:p w:rsidR="00783608" w:rsidRDefault="00783608" w:rsidP="008F3CBD">
      <w:pPr>
        <w:pStyle w:val="ConsPlusTitle"/>
        <w:widowControl/>
        <w:spacing w:line="240" w:lineRule="exact"/>
        <w:jc w:val="both"/>
        <w:rPr>
          <w:rFonts w:ascii="Times New Roman" w:hAnsi="Times New Roman" w:cs="Times New Roman"/>
          <w:sz w:val="28"/>
          <w:szCs w:val="28"/>
        </w:rPr>
      </w:pPr>
      <w:bookmarkStart w:id="0" w:name="_Hlk136420243"/>
      <w:r>
        <w:rPr>
          <w:rFonts w:ascii="Times New Roman" w:hAnsi="Times New Roman" w:cs="Times New Roman"/>
          <w:sz w:val="28"/>
          <w:szCs w:val="28"/>
        </w:rPr>
        <w:t>О внесении изменений в</w:t>
      </w:r>
      <w:r w:rsidRPr="0072641B">
        <w:rPr>
          <w:rFonts w:ascii="Times New Roman" w:hAnsi="Times New Roman" w:cs="Times New Roman"/>
          <w:sz w:val="28"/>
          <w:szCs w:val="28"/>
        </w:rPr>
        <w:t xml:space="preserve"> </w:t>
      </w:r>
      <w:r w:rsidRPr="002B5DC0">
        <w:rPr>
          <w:rFonts w:ascii="Times New Roman" w:hAnsi="Times New Roman" w:cs="Times New Roman"/>
          <w:sz w:val="28"/>
          <w:szCs w:val="28"/>
        </w:rPr>
        <w:t>Положени</w:t>
      </w:r>
      <w:r>
        <w:rPr>
          <w:rFonts w:ascii="Times New Roman" w:hAnsi="Times New Roman" w:cs="Times New Roman"/>
          <w:sz w:val="28"/>
          <w:szCs w:val="28"/>
        </w:rPr>
        <w:t>е</w:t>
      </w:r>
      <w:r w:rsidRPr="002B5DC0">
        <w:rPr>
          <w:rFonts w:ascii="Times New Roman" w:hAnsi="Times New Roman" w:cs="Times New Roman"/>
          <w:sz w:val="28"/>
          <w:szCs w:val="28"/>
        </w:rPr>
        <w:t xml:space="preserve"> о бюджетном </w:t>
      </w:r>
    </w:p>
    <w:p w:rsidR="00783608" w:rsidRDefault="00783608" w:rsidP="008F3CBD">
      <w:pPr>
        <w:pStyle w:val="ConsPlusTitle"/>
        <w:widowControl/>
        <w:spacing w:line="240" w:lineRule="exact"/>
        <w:jc w:val="both"/>
        <w:rPr>
          <w:rFonts w:ascii="Times New Roman" w:hAnsi="Times New Roman" w:cs="Times New Roman"/>
          <w:sz w:val="28"/>
          <w:szCs w:val="28"/>
        </w:rPr>
      </w:pPr>
      <w:r w:rsidRPr="002B5DC0">
        <w:rPr>
          <w:rFonts w:ascii="Times New Roman" w:hAnsi="Times New Roman" w:cs="Times New Roman"/>
          <w:sz w:val="28"/>
          <w:szCs w:val="28"/>
        </w:rPr>
        <w:t>процессе в Соликамском городском округе</w:t>
      </w:r>
      <w:r>
        <w:rPr>
          <w:rFonts w:ascii="Times New Roman" w:hAnsi="Times New Roman" w:cs="Times New Roman"/>
          <w:sz w:val="28"/>
          <w:szCs w:val="28"/>
        </w:rPr>
        <w:t xml:space="preserve">, </w:t>
      </w:r>
    </w:p>
    <w:p w:rsidR="00783608" w:rsidRPr="002B5DC0" w:rsidRDefault="00783608" w:rsidP="008F3CBD">
      <w:pPr>
        <w:pStyle w:val="ConsPlusTitle"/>
        <w:widowControl/>
        <w:spacing w:line="240" w:lineRule="exact"/>
        <w:jc w:val="both"/>
        <w:rPr>
          <w:rFonts w:ascii="Times New Roman" w:hAnsi="Times New Roman" w:cs="Times New Roman"/>
          <w:sz w:val="28"/>
          <w:szCs w:val="28"/>
        </w:rPr>
      </w:pPr>
      <w:r>
        <w:rPr>
          <w:rFonts w:ascii="Times New Roman" w:hAnsi="Times New Roman" w:cs="Times New Roman"/>
          <w:sz w:val="28"/>
          <w:szCs w:val="28"/>
        </w:rPr>
        <w:t xml:space="preserve">утвержденное решением </w:t>
      </w:r>
      <w:r w:rsidRPr="002B5DC0">
        <w:rPr>
          <w:rFonts w:ascii="Times New Roman" w:hAnsi="Times New Roman" w:cs="Times New Roman"/>
          <w:sz w:val="28"/>
          <w:szCs w:val="28"/>
        </w:rPr>
        <w:t xml:space="preserve">Соликамской городской </w:t>
      </w:r>
    </w:p>
    <w:p w:rsidR="00783608" w:rsidRPr="002B5DC0" w:rsidRDefault="00783608" w:rsidP="008F3CBD">
      <w:pPr>
        <w:pStyle w:val="ConsPlusTitle"/>
        <w:widowControl/>
        <w:spacing w:line="240" w:lineRule="exact"/>
        <w:jc w:val="both"/>
        <w:rPr>
          <w:rFonts w:ascii="Times New Roman" w:hAnsi="Times New Roman" w:cs="Times New Roman"/>
          <w:sz w:val="28"/>
          <w:szCs w:val="28"/>
        </w:rPr>
      </w:pPr>
      <w:r w:rsidRPr="002B5DC0">
        <w:rPr>
          <w:rFonts w:ascii="Times New Roman" w:hAnsi="Times New Roman" w:cs="Times New Roman"/>
          <w:sz w:val="28"/>
          <w:szCs w:val="28"/>
        </w:rPr>
        <w:t>Думы от 31.10.2007 № 236</w:t>
      </w:r>
      <w:bookmarkEnd w:id="0"/>
    </w:p>
    <w:p w:rsidR="00783608" w:rsidRPr="00A27EC5" w:rsidRDefault="00783608" w:rsidP="008F3CBD">
      <w:pPr>
        <w:autoSpaceDE w:val="0"/>
        <w:autoSpaceDN w:val="0"/>
        <w:adjustRightInd w:val="0"/>
        <w:spacing w:before="480" w:line="360" w:lineRule="exact"/>
        <w:ind w:firstLine="709"/>
        <w:jc w:val="both"/>
        <w:rPr>
          <w:sz w:val="28"/>
          <w:szCs w:val="28"/>
        </w:rPr>
      </w:pPr>
      <w:r w:rsidRPr="0045135C">
        <w:rPr>
          <w:sz w:val="28"/>
          <w:szCs w:val="28"/>
        </w:rPr>
        <w:t xml:space="preserve">В соответствии с Бюджетным </w:t>
      </w:r>
      <w:hyperlink r:id="rId7" w:history="1">
        <w:r w:rsidRPr="0045135C">
          <w:rPr>
            <w:sz w:val="28"/>
            <w:szCs w:val="28"/>
          </w:rPr>
          <w:t>кодексом</w:t>
        </w:r>
      </w:hyperlink>
      <w:r w:rsidRPr="0045135C">
        <w:rPr>
          <w:sz w:val="28"/>
          <w:szCs w:val="28"/>
        </w:rPr>
        <w:t xml:space="preserve"> Российской Федерации, </w:t>
      </w:r>
      <w:hyperlink r:id="rId8" w:history="1">
        <w:r w:rsidRPr="0045135C">
          <w:rPr>
            <w:sz w:val="28"/>
            <w:szCs w:val="28"/>
          </w:rPr>
          <w:t>статьей 53</w:t>
        </w:r>
      </w:hyperlink>
      <w:r w:rsidRPr="0045135C">
        <w:rPr>
          <w:sz w:val="28"/>
          <w:szCs w:val="28"/>
        </w:rPr>
        <w:t xml:space="preserve"> Устава Соликамского городского округа, </w:t>
      </w:r>
      <w:r w:rsidRPr="001541CF">
        <w:rPr>
          <w:sz w:val="28"/>
          <w:szCs w:val="28"/>
        </w:rPr>
        <w:t>статьей 22, 23</w:t>
      </w:r>
      <w:r w:rsidRPr="00A27EC5">
        <w:rPr>
          <w:sz w:val="28"/>
          <w:szCs w:val="28"/>
        </w:rPr>
        <w:t xml:space="preserve"> Устава Соликамского городского округа,  </w:t>
      </w:r>
    </w:p>
    <w:p w:rsidR="00783608" w:rsidRPr="00A27EC5" w:rsidRDefault="00783608" w:rsidP="008F3CBD">
      <w:pPr>
        <w:pStyle w:val="ConsPlusNormal0"/>
        <w:spacing w:line="360" w:lineRule="exact"/>
        <w:ind w:firstLine="709"/>
        <w:jc w:val="both"/>
        <w:rPr>
          <w:rFonts w:ascii="Times New Roman" w:hAnsi="Times New Roman"/>
          <w:sz w:val="28"/>
          <w:szCs w:val="28"/>
        </w:rPr>
      </w:pPr>
      <w:r w:rsidRPr="00A27EC5">
        <w:rPr>
          <w:rFonts w:ascii="Times New Roman" w:hAnsi="Times New Roman"/>
          <w:sz w:val="28"/>
          <w:szCs w:val="28"/>
        </w:rPr>
        <w:t>Дума Соликамского городского округа РЕШИЛА:</w:t>
      </w:r>
    </w:p>
    <w:p w:rsidR="00783608" w:rsidRPr="00A27EC5" w:rsidRDefault="00783608" w:rsidP="00B13294">
      <w:pPr>
        <w:pStyle w:val="ConsPlusTitle"/>
        <w:spacing w:line="360" w:lineRule="exact"/>
        <w:jc w:val="both"/>
        <w:rPr>
          <w:rFonts w:ascii="Times New Roman" w:hAnsi="Times New Roman" w:cs="Times New Roman"/>
          <w:b w:val="0"/>
          <w:sz w:val="28"/>
          <w:szCs w:val="28"/>
        </w:rPr>
      </w:pPr>
      <w:r w:rsidRPr="00A27EC5">
        <w:rPr>
          <w:sz w:val="28"/>
          <w:szCs w:val="28"/>
        </w:rPr>
        <w:tab/>
      </w:r>
      <w:r w:rsidRPr="00A27EC5">
        <w:rPr>
          <w:rFonts w:ascii="Times New Roman" w:hAnsi="Times New Roman" w:cs="Times New Roman"/>
          <w:b w:val="0"/>
          <w:sz w:val="28"/>
          <w:szCs w:val="28"/>
        </w:rPr>
        <w:t xml:space="preserve">1. Внести в </w:t>
      </w:r>
      <w:r w:rsidRPr="002B5DC0">
        <w:rPr>
          <w:rFonts w:ascii="Times New Roman" w:hAnsi="Times New Roman" w:cs="Times New Roman"/>
          <w:b w:val="0"/>
          <w:sz w:val="28"/>
          <w:szCs w:val="28"/>
        </w:rPr>
        <w:t>Положени</w:t>
      </w:r>
      <w:r>
        <w:rPr>
          <w:rFonts w:ascii="Times New Roman" w:hAnsi="Times New Roman" w:cs="Times New Roman"/>
          <w:b w:val="0"/>
          <w:sz w:val="28"/>
          <w:szCs w:val="28"/>
        </w:rPr>
        <w:t>е</w:t>
      </w:r>
      <w:r w:rsidRPr="002B5DC0">
        <w:rPr>
          <w:rFonts w:ascii="Times New Roman" w:hAnsi="Times New Roman" w:cs="Times New Roman"/>
          <w:b w:val="0"/>
          <w:sz w:val="28"/>
          <w:szCs w:val="28"/>
        </w:rPr>
        <w:t xml:space="preserve"> о бюджетном процессе в Соликамском городском округе</w:t>
      </w:r>
      <w:r w:rsidRPr="00A27EC5">
        <w:rPr>
          <w:rFonts w:ascii="Times New Roman" w:hAnsi="Times New Roman" w:cs="Times New Roman"/>
          <w:b w:val="0"/>
          <w:sz w:val="28"/>
          <w:szCs w:val="28"/>
        </w:rPr>
        <w:t>, утвержденное решением Соликамско</w:t>
      </w:r>
      <w:r>
        <w:rPr>
          <w:rFonts w:ascii="Times New Roman" w:hAnsi="Times New Roman" w:cs="Times New Roman"/>
          <w:b w:val="0"/>
          <w:sz w:val="28"/>
          <w:szCs w:val="28"/>
        </w:rPr>
        <w:t>й городской Думы</w:t>
      </w:r>
      <w:r w:rsidRPr="00A27EC5">
        <w:rPr>
          <w:rFonts w:ascii="Times New Roman" w:hAnsi="Times New Roman" w:cs="Times New Roman"/>
          <w:b w:val="0"/>
          <w:sz w:val="28"/>
          <w:szCs w:val="28"/>
        </w:rPr>
        <w:t xml:space="preserve"> от </w:t>
      </w:r>
      <w:r>
        <w:rPr>
          <w:rFonts w:ascii="Times New Roman" w:hAnsi="Times New Roman" w:cs="Times New Roman"/>
          <w:b w:val="0"/>
          <w:sz w:val="28"/>
          <w:szCs w:val="28"/>
        </w:rPr>
        <w:t>31 октября</w:t>
      </w:r>
      <w:r w:rsidRPr="00A27EC5">
        <w:rPr>
          <w:rFonts w:ascii="Times New Roman" w:hAnsi="Times New Roman" w:cs="Times New Roman"/>
          <w:b w:val="0"/>
          <w:sz w:val="28"/>
          <w:szCs w:val="28"/>
        </w:rPr>
        <w:t xml:space="preserve"> </w:t>
      </w:r>
      <w:smartTag w:uri="urn:schemas-microsoft-com:office:smarttags" w:element="metricconverter">
        <w:smartTagPr>
          <w:attr w:name="ProductID" w:val="2007 г"/>
        </w:smartTagPr>
        <w:r w:rsidRPr="00A27EC5">
          <w:rPr>
            <w:rFonts w:ascii="Times New Roman" w:hAnsi="Times New Roman" w:cs="Times New Roman"/>
            <w:b w:val="0"/>
            <w:sz w:val="28"/>
            <w:szCs w:val="28"/>
          </w:rPr>
          <w:t>20</w:t>
        </w:r>
        <w:r>
          <w:rPr>
            <w:rFonts w:ascii="Times New Roman" w:hAnsi="Times New Roman" w:cs="Times New Roman"/>
            <w:b w:val="0"/>
            <w:sz w:val="28"/>
            <w:szCs w:val="28"/>
          </w:rPr>
          <w:t>07</w:t>
        </w:r>
        <w:r w:rsidRPr="00A27EC5">
          <w:rPr>
            <w:rFonts w:ascii="Times New Roman" w:hAnsi="Times New Roman" w:cs="Times New Roman"/>
            <w:b w:val="0"/>
            <w:sz w:val="28"/>
            <w:szCs w:val="28"/>
          </w:rPr>
          <w:t xml:space="preserve"> г</w:t>
        </w:r>
      </w:smartTag>
      <w:r w:rsidRPr="00A27EC5">
        <w:rPr>
          <w:rFonts w:ascii="Times New Roman" w:hAnsi="Times New Roman" w:cs="Times New Roman"/>
          <w:b w:val="0"/>
          <w:sz w:val="28"/>
          <w:szCs w:val="28"/>
        </w:rPr>
        <w:t xml:space="preserve">. № </w:t>
      </w:r>
      <w:r>
        <w:rPr>
          <w:rFonts w:ascii="Times New Roman" w:hAnsi="Times New Roman" w:cs="Times New Roman"/>
          <w:b w:val="0"/>
          <w:sz w:val="28"/>
          <w:szCs w:val="28"/>
        </w:rPr>
        <w:t>236</w:t>
      </w:r>
      <w:r w:rsidRPr="00A27EC5">
        <w:rPr>
          <w:rFonts w:ascii="Times New Roman" w:hAnsi="Times New Roman" w:cs="Times New Roman"/>
          <w:b w:val="0"/>
          <w:sz w:val="28"/>
          <w:szCs w:val="28"/>
        </w:rPr>
        <w:t>, следующие изменения:</w:t>
      </w:r>
    </w:p>
    <w:p w:rsidR="00783608" w:rsidRDefault="00783608" w:rsidP="00B13294">
      <w:pPr>
        <w:pStyle w:val="ConsPlusTitle"/>
        <w:spacing w:line="360" w:lineRule="exact"/>
        <w:ind w:firstLineChars="253" w:firstLine="708"/>
        <w:jc w:val="both"/>
        <w:rPr>
          <w:rFonts w:ascii="Times New Roman" w:hAnsi="Times New Roman" w:cs="Times New Roman"/>
          <w:b w:val="0"/>
          <w:sz w:val="28"/>
          <w:szCs w:val="28"/>
        </w:rPr>
      </w:pPr>
      <w:r w:rsidRPr="00A27EC5">
        <w:rPr>
          <w:rFonts w:ascii="Times New Roman" w:hAnsi="Times New Roman" w:cs="Times New Roman"/>
          <w:b w:val="0"/>
          <w:sz w:val="28"/>
          <w:szCs w:val="28"/>
        </w:rPr>
        <w:t xml:space="preserve">1.1. </w:t>
      </w:r>
      <w:r>
        <w:rPr>
          <w:rFonts w:ascii="Times New Roman" w:hAnsi="Times New Roman" w:cs="Times New Roman"/>
          <w:b w:val="0"/>
          <w:sz w:val="28"/>
          <w:szCs w:val="28"/>
        </w:rPr>
        <w:t>по тексту  Положения в соответствующем падеже:</w:t>
      </w:r>
    </w:p>
    <w:p w:rsidR="00783608" w:rsidRPr="002B5DC0" w:rsidRDefault="00783608" w:rsidP="00B13294">
      <w:pPr>
        <w:pStyle w:val="ConsPlusTitle"/>
        <w:spacing w:line="360" w:lineRule="exact"/>
        <w:ind w:firstLineChars="253" w:firstLine="708"/>
        <w:jc w:val="both"/>
        <w:rPr>
          <w:rFonts w:ascii="Times New Roman" w:hAnsi="Times New Roman" w:cs="Times New Roman"/>
          <w:b w:val="0"/>
          <w:sz w:val="28"/>
          <w:szCs w:val="28"/>
        </w:rPr>
      </w:pPr>
      <w:r w:rsidRPr="00A27EC5">
        <w:rPr>
          <w:rFonts w:ascii="Times New Roman" w:hAnsi="Times New Roman" w:cs="Times New Roman"/>
          <w:b w:val="0"/>
          <w:sz w:val="28"/>
          <w:szCs w:val="28"/>
        </w:rPr>
        <w:t>слова</w:t>
      </w:r>
      <w:r w:rsidRPr="002B5DC0">
        <w:rPr>
          <w:rFonts w:ascii="Times New Roman" w:hAnsi="Times New Roman" w:cs="Times New Roman"/>
          <w:b w:val="0"/>
          <w:sz w:val="28"/>
          <w:szCs w:val="28"/>
        </w:rPr>
        <w:t xml:space="preserve"> «Соликамская городская Дума» </w:t>
      </w:r>
      <w:r w:rsidRPr="00A27EC5">
        <w:rPr>
          <w:rFonts w:ascii="Times New Roman" w:hAnsi="Times New Roman" w:cs="Times New Roman"/>
          <w:b w:val="0"/>
          <w:sz w:val="28"/>
          <w:szCs w:val="28"/>
        </w:rPr>
        <w:t>заменить словами</w:t>
      </w:r>
      <w:r w:rsidRPr="002B5DC0">
        <w:rPr>
          <w:rFonts w:ascii="Times New Roman" w:hAnsi="Times New Roman" w:cs="Times New Roman"/>
          <w:b w:val="0"/>
          <w:sz w:val="28"/>
          <w:szCs w:val="28"/>
        </w:rPr>
        <w:t xml:space="preserve"> «Дума Соликамского городского округа»;</w:t>
      </w:r>
    </w:p>
    <w:p w:rsidR="00783608" w:rsidRPr="002B5DC0" w:rsidRDefault="00783608" w:rsidP="00B13294">
      <w:pPr>
        <w:pStyle w:val="ConsPlusTitle"/>
        <w:spacing w:line="360" w:lineRule="exact"/>
        <w:ind w:firstLineChars="253" w:firstLine="708"/>
        <w:jc w:val="both"/>
        <w:rPr>
          <w:rFonts w:ascii="Times New Roman" w:hAnsi="Times New Roman" w:cs="Times New Roman"/>
          <w:b w:val="0"/>
          <w:sz w:val="28"/>
          <w:szCs w:val="28"/>
        </w:rPr>
      </w:pPr>
      <w:r w:rsidRPr="00A27EC5">
        <w:rPr>
          <w:rFonts w:ascii="Times New Roman" w:hAnsi="Times New Roman" w:cs="Times New Roman"/>
          <w:b w:val="0"/>
          <w:sz w:val="28"/>
          <w:szCs w:val="28"/>
        </w:rPr>
        <w:t>слова</w:t>
      </w:r>
      <w:r w:rsidRPr="002B5DC0">
        <w:rPr>
          <w:rFonts w:ascii="Times New Roman" w:hAnsi="Times New Roman" w:cs="Times New Roman"/>
          <w:b w:val="0"/>
          <w:sz w:val="28"/>
          <w:szCs w:val="28"/>
        </w:rPr>
        <w:t xml:space="preserve"> «города Соликамска» </w:t>
      </w:r>
      <w:r w:rsidRPr="00A27EC5">
        <w:rPr>
          <w:rFonts w:ascii="Times New Roman" w:hAnsi="Times New Roman" w:cs="Times New Roman"/>
          <w:b w:val="0"/>
          <w:sz w:val="28"/>
          <w:szCs w:val="28"/>
        </w:rPr>
        <w:t>заменить словами</w:t>
      </w:r>
      <w:r w:rsidRPr="002B5DC0">
        <w:rPr>
          <w:rFonts w:ascii="Times New Roman" w:hAnsi="Times New Roman" w:cs="Times New Roman"/>
          <w:b w:val="0"/>
          <w:sz w:val="28"/>
          <w:szCs w:val="28"/>
        </w:rPr>
        <w:t xml:space="preserve"> «Соликамского городского округа»;</w:t>
      </w:r>
    </w:p>
    <w:p w:rsidR="00783608" w:rsidRPr="00C52068" w:rsidRDefault="00783608" w:rsidP="00B13294">
      <w:pPr>
        <w:pStyle w:val="ConsPlusTitle"/>
        <w:widowControl/>
        <w:spacing w:line="360" w:lineRule="exact"/>
        <w:ind w:firstLineChars="253" w:firstLine="708"/>
        <w:jc w:val="both"/>
        <w:rPr>
          <w:rFonts w:ascii="Times New Roman" w:hAnsi="Times New Roman" w:cs="Times New Roman"/>
          <w:b w:val="0"/>
          <w:sz w:val="28"/>
          <w:szCs w:val="28"/>
        </w:rPr>
      </w:pPr>
      <w:r w:rsidRPr="00C52068">
        <w:rPr>
          <w:rFonts w:ascii="Times New Roman" w:hAnsi="Times New Roman" w:cs="Times New Roman"/>
          <w:b w:val="0"/>
          <w:sz w:val="28"/>
          <w:szCs w:val="28"/>
        </w:rPr>
        <w:t>слова «глава города Соликамска - глава администрации города Соликамска» заменить словами «глава городского округа - глава администрации Сол</w:t>
      </w:r>
      <w:r>
        <w:rPr>
          <w:rFonts w:ascii="Times New Roman" w:hAnsi="Times New Roman" w:cs="Times New Roman"/>
          <w:b w:val="0"/>
          <w:sz w:val="28"/>
          <w:szCs w:val="28"/>
        </w:rPr>
        <w:t>икамского городского округа»</w:t>
      </w:r>
      <w:r w:rsidRPr="00C52068">
        <w:rPr>
          <w:rFonts w:ascii="Times New Roman" w:hAnsi="Times New Roman" w:cs="Times New Roman"/>
          <w:b w:val="0"/>
          <w:sz w:val="28"/>
          <w:szCs w:val="28"/>
        </w:rPr>
        <w:t>;</w:t>
      </w:r>
    </w:p>
    <w:p w:rsidR="00783608" w:rsidRPr="002B5DC0" w:rsidRDefault="00783608" w:rsidP="00B13294">
      <w:pPr>
        <w:pStyle w:val="ConsPlusTitle"/>
        <w:spacing w:line="360" w:lineRule="exact"/>
        <w:ind w:firstLineChars="253" w:firstLine="708"/>
        <w:jc w:val="both"/>
        <w:rPr>
          <w:rFonts w:ascii="Times New Roman" w:hAnsi="Times New Roman" w:cs="Times New Roman"/>
          <w:b w:val="0"/>
          <w:sz w:val="28"/>
          <w:szCs w:val="28"/>
        </w:rPr>
      </w:pPr>
      <w:r w:rsidRPr="00A27EC5">
        <w:rPr>
          <w:rFonts w:ascii="Times New Roman" w:hAnsi="Times New Roman" w:cs="Times New Roman"/>
          <w:b w:val="0"/>
          <w:sz w:val="28"/>
          <w:szCs w:val="28"/>
        </w:rPr>
        <w:t>слова</w:t>
      </w:r>
      <w:r w:rsidRPr="002B5DC0">
        <w:rPr>
          <w:rFonts w:ascii="Times New Roman" w:hAnsi="Times New Roman" w:cs="Times New Roman"/>
          <w:b w:val="0"/>
          <w:sz w:val="28"/>
          <w:szCs w:val="28"/>
        </w:rPr>
        <w:t xml:space="preserve"> «глава города</w:t>
      </w:r>
      <w:r>
        <w:rPr>
          <w:rFonts w:ascii="Times New Roman" w:hAnsi="Times New Roman" w:cs="Times New Roman"/>
          <w:b w:val="0"/>
          <w:sz w:val="28"/>
          <w:szCs w:val="28"/>
        </w:rPr>
        <w:t>»</w:t>
      </w:r>
      <w:r w:rsidRPr="002B5DC0">
        <w:rPr>
          <w:rFonts w:ascii="Times New Roman" w:hAnsi="Times New Roman" w:cs="Times New Roman"/>
          <w:b w:val="0"/>
          <w:sz w:val="28"/>
          <w:szCs w:val="28"/>
        </w:rPr>
        <w:t xml:space="preserve"> </w:t>
      </w:r>
      <w:r w:rsidRPr="00A27EC5">
        <w:rPr>
          <w:rFonts w:ascii="Times New Roman" w:hAnsi="Times New Roman" w:cs="Times New Roman"/>
          <w:b w:val="0"/>
          <w:sz w:val="28"/>
          <w:szCs w:val="28"/>
        </w:rPr>
        <w:t>заменить словами</w:t>
      </w:r>
      <w:r w:rsidRPr="002B5DC0">
        <w:rPr>
          <w:rFonts w:ascii="Times New Roman" w:hAnsi="Times New Roman" w:cs="Times New Roman"/>
          <w:b w:val="0"/>
          <w:sz w:val="28"/>
          <w:szCs w:val="28"/>
        </w:rPr>
        <w:t xml:space="preserve"> </w:t>
      </w:r>
      <w:r>
        <w:rPr>
          <w:rFonts w:ascii="Times New Roman" w:hAnsi="Times New Roman" w:cs="Times New Roman"/>
          <w:b w:val="0"/>
          <w:sz w:val="28"/>
          <w:szCs w:val="28"/>
        </w:rPr>
        <w:t>«</w:t>
      </w:r>
      <w:r w:rsidRPr="002B5DC0">
        <w:rPr>
          <w:rFonts w:ascii="Times New Roman" w:hAnsi="Times New Roman" w:cs="Times New Roman"/>
          <w:b w:val="0"/>
          <w:sz w:val="28"/>
          <w:szCs w:val="28"/>
        </w:rPr>
        <w:t>глава городского округа»;</w:t>
      </w:r>
    </w:p>
    <w:p w:rsidR="00783608" w:rsidRPr="002B5DC0" w:rsidRDefault="00783608" w:rsidP="00B13294">
      <w:pPr>
        <w:pStyle w:val="ConsPlusTitle"/>
        <w:spacing w:line="360" w:lineRule="exact"/>
        <w:ind w:firstLineChars="253" w:firstLine="708"/>
        <w:jc w:val="both"/>
        <w:rPr>
          <w:rFonts w:ascii="Times New Roman" w:hAnsi="Times New Roman" w:cs="Times New Roman"/>
          <w:b w:val="0"/>
          <w:sz w:val="28"/>
          <w:szCs w:val="28"/>
        </w:rPr>
      </w:pPr>
      <w:r w:rsidRPr="00A27EC5">
        <w:rPr>
          <w:rFonts w:ascii="Times New Roman" w:hAnsi="Times New Roman" w:cs="Times New Roman"/>
          <w:b w:val="0"/>
          <w:sz w:val="28"/>
          <w:szCs w:val="28"/>
        </w:rPr>
        <w:t>слова</w:t>
      </w:r>
      <w:r w:rsidRPr="002B5DC0">
        <w:rPr>
          <w:rFonts w:ascii="Times New Roman" w:hAnsi="Times New Roman" w:cs="Times New Roman"/>
          <w:b w:val="0"/>
          <w:sz w:val="28"/>
          <w:szCs w:val="28"/>
        </w:rPr>
        <w:t xml:space="preserve"> «администрация города Соликамска» </w:t>
      </w:r>
      <w:r w:rsidRPr="00A27EC5">
        <w:rPr>
          <w:rFonts w:ascii="Times New Roman" w:hAnsi="Times New Roman" w:cs="Times New Roman"/>
          <w:b w:val="0"/>
          <w:sz w:val="28"/>
          <w:szCs w:val="28"/>
        </w:rPr>
        <w:t>заменить словами</w:t>
      </w:r>
      <w:r w:rsidRPr="002B5DC0">
        <w:rPr>
          <w:rFonts w:ascii="Times New Roman" w:hAnsi="Times New Roman" w:cs="Times New Roman"/>
          <w:b w:val="0"/>
          <w:sz w:val="28"/>
          <w:szCs w:val="28"/>
        </w:rPr>
        <w:t xml:space="preserve"> «администрация Соликамского городского округа»</w:t>
      </w:r>
      <w:r>
        <w:rPr>
          <w:rFonts w:ascii="Times New Roman" w:hAnsi="Times New Roman" w:cs="Times New Roman"/>
          <w:b w:val="0"/>
          <w:sz w:val="28"/>
          <w:szCs w:val="28"/>
        </w:rPr>
        <w:t>;</w:t>
      </w:r>
      <w:bookmarkStart w:id="1" w:name="_GoBack"/>
      <w:bookmarkEnd w:id="1"/>
    </w:p>
    <w:p w:rsidR="00783608" w:rsidRDefault="00783608" w:rsidP="00B13294">
      <w:pPr>
        <w:pStyle w:val="ConsPlusTitle"/>
        <w:spacing w:line="360" w:lineRule="exact"/>
        <w:ind w:firstLineChars="253" w:firstLine="708"/>
        <w:jc w:val="both"/>
        <w:rPr>
          <w:rFonts w:ascii="Times New Roman" w:hAnsi="Times New Roman" w:cs="Times New Roman"/>
          <w:b w:val="0"/>
          <w:sz w:val="28"/>
          <w:szCs w:val="28"/>
        </w:rPr>
      </w:pPr>
      <w:r w:rsidRPr="00A27EC5">
        <w:rPr>
          <w:rFonts w:ascii="Times New Roman" w:hAnsi="Times New Roman" w:cs="Times New Roman"/>
          <w:b w:val="0"/>
          <w:sz w:val="28"/>
          <w:szCs w:val="28"/>
        </w:rPr>
        <w:t>слова</w:t>
      </w:r>
      <w:r w:rsidRPr="002B5DC0">
        <w:rPr>
          <w:rFonts w:ascii="Times New Roman" w:hAnsi="Times New Roman" w:cs="Times New Roman"/>
          <w:b w:val="0"/>
          <w:sz w:val="28"/>
          <w:szCs w:val="28"/>
        </w:rPr>
        <w:t xml:space="preserve"> «администрация города» </w:t>
      </w:r>
      <w:r w:rsidRPr="00A27EC5">
        <w:rPr>
          <w:rFonts w:ascii="Times New Roman" w:hAnsi="Times New Roman" w:cs="Times New Roman"/>
          <w:b w:val="0"/>
          <w:sz w:val="28"/>
          <w:szCs w:val="28"/>
        </w:rPr>
        <w:t>заменить словами</w:t>
      </w:r>
      <w:r w:rsidRPr="002B5DC0">
        <w:rPr>
          <w:rFonts w:ascii="Times New Roman" w:hAnsi="Times New Roman" w:cs="Times New Roman"/>
          <w:b w:val="0"/>
          <w:sz w:val="28"/>
          <w:szCs w:val="28"/>
        </w:rPr>
        <w:t xml:space="preserve"> «администрация Соликамского городского округа»</w:t>
      </w:r>
      <w:r>
        <w:rPr>
          <w:rFonts w:ascii="Times New Roman" w:hAnsi="Times New Roman" w:cs="Times New Roman"/>
          <w:b w:val="0"/>
          <w:sz w:val="28"/>
          <w:szCs w:val="28"/>
        </w:rPr>
        <w:t>;</w:t>
      </w:r>
    </w:p>
    <w:p w:rsidR="00783608" w:rsidRPr="00C52068" w:rsidRDefault="00783608" w:rsidP="00B13294">
      <w:pPr>
        <w:spacing w:line="360" w:lineRule="exact"/>
        <w:ind w:firstLine="709"/>
        <w:jc w:val="both"/>
        <w:rPr>
          <w:bCs/>
          <w:sz w:val="28"/>
          <w:szCs w:val="28"/>
        </w:rPr>
      </w:pPr>
      <w:r w:rsidRPr="00C52068">
        <w:rPr>
          <w:bCs/>
          <w:sz w:val="28"/>
          <w:szCs w:val="28"/>
        </w:rPr>
        <w:t>слова «финансовое управление администрации города Соликамска» заменить словами «финансовое управление администрации Со</w:t>
      </w:r>
      <w:r>
        <w:rPr>
          <w:bCs/>
          <w:sz w:val="28"/>
          <w:szCs w:val="28"/>
        </w:rPr>
        <w:t>ликамского городского округа».</w:t>
      </w:r>
    </w:p>
    <w:p w:rsidR="00783608" w:rsidRPr="00A81262" w:rsidRDefault="00783608" w:rsidP="00B13294">
      <w:pPr>
        <w:autoSpaceDE w:val="0"/>
        <w:autoSpaceDN w:val="0"/>
        <w:adjustRightInd w:val="0"/>
        <w:spacing w:line="360" w:lineRule="exact"/>
        <w:ind w:firstLineChars="253" w:firstLine="708"/>
        <w:jc w:val="both"/>
        <w:rPr>
          <w:sz w:val="28"/>
          <w:szCs w:val="28"/>
        </w:rPr>
      </w:pPr>
      <w:r w:rsidRPr="00A81262">
        <w:rPr>
          <w:sz w:val="28"/>
          <w:szCs w:val="28"/>
        </w:rPr>
        <w:t>1.2. статью 34 изложить в следующей редакции:</w:t>
      </w:r>
    </w:p>
    <w:p w:rsidR="00783608" w:rsidRPr="00A81262" w:rsidRDefault="00783608" w:rsidP="00B13294">
      <w:pPr>
        <w:pStyle w:val="ConsPlusNormal0"/>
        <w:spacing w:line="360" w:lineRule="exact"/>
        <w:ind w:firstLine="709"/>
        <w:jc w:val="both"/>
        <w:outlineLvl w:val="2"/>
        <w:rPr>
          <w:rFonts w:ascii="Times New Roman" w:hAnsi="Times New Roman" w:cs="Times New Roman"/>
          <w:sz w:val="28"/>
          <w:szCs w:val="28"/>
        </w:rPr>
      </w:pPr>
      <w:r w:rsidRPr="00A81262">
        <w:rPr>
          <w:rFonts w:ascii="Times New Roman" w:hAnsi="Times New Roman" w:cs="Times New Roman"/>
          <w:sz w:val="28"/>
          <w:szCs w:val="28"/>
        </w:rPr>
        <w:t>«Статья 34. Осуществление муниципального финансового контроля и финансового аудита</w:t>
      </w:r>
    </w:p>
    <w:p w:rsidR="00783608" w:rsidRPr="00A81262" w:rsidRDefault="00783608" w:rsidP="00B13294">
      <w:pPr>
        <w:autoSpaceDE w:val="0"/>
        <w:autoSpaceDN w:val="0"/>
        <w:adjustRightInd w:val="0"/>
        <w:spacing w:line="360" w:lineRule="exact"/>
        <w:ind w:firstLineChars="253" w:firstLine="708"/>
        <w:jc w:val="both"/>
        <w:rPr>
          <w:sz w:val="28"/>
          <w:szCs w:val="28"/>
        </w:rPr>
      </w:pPr>
      <w:r w:rsidRPr="00A81262">
        <w:rPr>
          <w:sz w:val="28"/>
          <w:szCs w:val="28"/>
        </w:rPr>
        <w:t>1. 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соблюдения условий муниципальных контрактов, договоров (соглашений) о предоставлении средств из бюджета.</w:t>
      </w:r>
    </w:p>
    <w:p w:rsidR="00783608" w:rsidRPr="00A81262" w:rsidRDefault="00783608" w:rsidP="00B13294">
      <w:pPr>
        <w:autoSpaceDE w:val="0"/>
        <w:autoSpaceDN w:val="0"/>
        <w:adjustRightInd w:val="0"/>
        <w:spacing w:line="360" w:lineRule="exact"/>
        <w:ind w:firstLineChars="253" w:firstLine="708"/>
        <w:jc w:val="both"/>
        <w:rPr>
          <w:sz w:val="28"/>
          <w:szCs w:val="28"/>
        </w:rPr>
      </w:pPr>
      <w:r w:rsidRPr="00A81262">
        <w:rPr>
          <w:sz w:val="28"/>
          <w:szCs w:val="28"/>
        </w:rPr>
        <w:t>Муниципальный финансовый контроль подразделяется на внешний и внутренний, предварительный и последующий.</w:t>
      </w:r>
    </w:p>
    <w:p w:rsidR="00783608" w:rsidRPr="00A81262" w:rsidRDefault="00783608" w:rsidP="00B13294">
      <w:pPr>
        <w:autoSpaceDE w:val="0"/>
        <w:autoSpaceDN w:val="0"/>
        <w:adjustRightInd w:val="0"/>
        <w:spacing w:line="360" w:lineRule="exact"/>
        <w:ind w:firstLineChars="253" w:firstLine="708"/>
        <w:jc w:val="both"/>
        <w:rPr>
          <w:sz w:val="28"/>
          <w:szCs w:val="28"/>
        </w:rPr>
      </w:pPr>
      <w:r w:rsidRPr="00A81262">
        <w:rPr>
          <w:sz w:val="28"/>
          <w:szCs w:val="28"/>
        </w:rPr>
        <w:t>2. Внешний муниципальный финансовый контроль является контрольной деятельностью Контрольно-счетной палаты Соликамского городского округа.</w:t>
      </w:r>
    </w:p>
    <w:p w:rsidR="00783608" w:rsidRPr="00A81262" w:rsidRDefault="00783608" w:rsidP="00B13294">
      <w:pPr>
        <w:autoSpaceDE w:val="0"/>
        <w:autoSpaceDN w:val="0"/>
        <w:adjustRightInd w:val="0"/>
        <w:spacing w:line="360" w:lineRule="exact"/>
        <w:ind w:firstLineChars="253" w:firstLine="708"/>
        <w:jc w:val="both"/>
        <w:rPr>
          <w:sz w:val="28"/>
          <w:szCs w:val="28"/>
        </w:rPr>
      </w:pPr>
      <w:r w:rsidRPr="00A81262">
        <w:rPr>
          <w:sz w:val="28"/>
          <w:szCs w:val="28"/>
        </w:rPr>
        <w:t>3. Внутренний муниципальный финансовый контроль является контрольной деятельностью органов муниципального финансового контроля, являющихся органами администрации Соликамского городского округа.</w:t>
      </w:r>
    </w:p>
    <w:p w:rsidR="00783608" w:rsidRPr="00A81262" w:rsidRDefault="00783608" w:rsidP="00B13294">
      <w:pPr>
        <w:autoSpaceDE w:val="0"/>
        <w:autoSpaceDN w:val="0"/>
        <w:adjustRightInd w:val="0"/>
        <w:spacing w:line="360" w:lineRule="exact"/>
        <w:ind w:firstLineChars="253" w:firstLine="708"/>
        <w:jc w:val="both"/>
        <w:rPr>
          <w:sz w:val="28"/>
          <w:szCs w:val="28"/>
        </w:rPr>
      </w:pPr>
      <w:r w:rsidRPr="00A81262">
        <w:rPr>
          <w:sz w:val="28"/>
          <w:szCs w:val="28"/>
        </w:rPr>
        <w:t>4. Главные распорядители (распорядители) бюджетных средств, получатели бюджетных средств, главные администраторы (администраторы) доходов бюджета, главные администраторы (администраторы) источников финансирования дефицита бюджета организуют и осуществляют внутренний финансовый аудит в соответствии с федеральными стандартами внутреннего финансового аудита.</w:t>
      </w:r>
    </w:p>
    <w:p w:rsidR="00783608" w:rsidRPr="00A81262" w:rsidRDefault="00783608" w:rsidP="00B13294">
      <w:pPr>
        <w:autoSpaceDE w:val="0"/>
        <w:autoSpaceDN w:val="0"/>
        <w:adjustRightInd w:val="0"/>
        <w:spacing w:line="360" w:lineRule="exact"/>
        <w:ind w:firstLine="709"/>
        <w:jc w:val="both"/>
        <w:rPr>
          <w:sz w:val="28"/>
          <w:szCs w:val="28"/>
        </w:rPr>
      </w:pPr>
      <w:r w:rsidRPr="00A81262">
        <w:rPr>
          <w:sz w:val="28"/>
          <w:szCs w:val="28"/>
        </w:rPr>
        <w:t>Внутренний финансовый аудит осуществляется на основе принципа функциональной независимости структурными подразделениями или в случаях, предусмотренных федеральными стандартами внутреннего финансового аудита, уполномоченными должностными лицами (работниками) главного администратора бюджетных средств, администратора бюджетных средств, наделенными полномочиями по осуществлению внутреннего финансового аудита, а в случаях передачи полномочий по осуществлению внутреннего финансового аудита - структурными подразделениями или уполномоченными должностными лицами (работниками) главного администратора бюджетных средств (администратора бюджетных средств), которому передаются указанные полномочия.</w:t>
      </w:r>
    </w:p>
    <w:p w:rsidR="00783608" w:rsidRPr="00A81262" w:rsidRDefault="00783608" w:rsidP="00B13294">
      <w:pPr>
        <w:autoSpaceDE w:val="0"/>
        <w:autoSpaceDN w:val="0"/>
        <w:adjustRightInd w:val="0"/>
        <w:spacing w:line="360" w:lineRule="exact"/>
        <w:ind w:firstLine="709"/>
        <w:jc w:val="both"/>
        <w:rPr>
          <w:sz w:val="28"/>
          <w:szCs w:val="28"/>
        </w:rPr>
      </w:pPr>
      <w:r w:rsidRPr="00A81262">
        <w:rPr>
          <w:sz w:val="28"/>
          <w:szCs w:val="28"/>
        </w:rPr>
        <w:t>Администратор бюджетных средств вправе передать полномочия по осуществлению внутреннего финансового аудита главному администратору бюджетных средств, в ведении которого он находится, или другому администратору бюджетных средств, находящемуся в ведении данного главного администратора бюджетных средств, в соответствии с федеральными стандартами внутреннего финансового аудита.</w:t>
      </w:r>
    </w:p>
    <w:p w:rsidR="00783608" w:rsidRPr="00A81262" w:rsidRDefault="00783608" w:rsidP="00B13294">
      <w:pPr>
        <w:autoSpaceDE w:val="0"/>
        <w:autoSpaceDN w:val="0"/>
        <w:adjustRightInd w:val="0"/>
        <w:spacing w:line="360" w:lineRule="exact"/>
        <w:ind w:firstLineChars="253" w:firstLine="708"/>
        <w:jc w:val="both"/>
        <w:rPr>
          <w:sz w:val="28"/>
          <w:szCs w:val="28"/>
        </w:rPr>
      </w:pPr>
      <w:r w:rsidRPr="00A81262">
        <w:rPr>
          <w:sz w:val="28"/>
          <w:szCs w:val="28"/>
        </w:rPr>
        <w:t>5. Предварительный контроль осуществляется в целях предупреждения и пресечения бюджетных нарушений в процессе исполнения бюджета.</w:t>
      </w:r>
    </w:p>
    <w:p w:rsidR="00783608" w:rsidRPr="00A81262" w:rsidRDefault="00783608" w:rsidP="00B13294">
      <w:pPr>
        <w:autoSpaceDE w:val="0"/>
        <w:autoSpaceDN w:val="0"/>
        <w:adjustRightInd w:val="0"/>
        <w:spacing w:line="360" w:lineRule="exact"/>
        <w:ind w:firstLine="709"/>
        <w:jc w:val="both"/>
        <w:rPr>
          <w:sz w:val="28"/>
          <w:szCs w:val="28"/>
        </w:rPr>
      </w:pPr>
      <w:r w:rsidRPr="00A81262">
        <w:rPr>
          <w:sz w:val="28"/>
          <w:szCs w:val="28"/>
        </w:rPr>
        <w:t>Последующий контроль осуществляется по результатам исполнения бюджета в целях установления законности его исполнения, достоверности учета и отчетности.</w:t>
      </w:r>
    </w:p>
    <w:p w:rsidR="00783608" w:rsidRDefault="00783608" w:rsidP="00B13294">
      <w:pPr>
        <w:pStyle w:val="ConsPlusNormal0"/>
        <w:spacing w:line="360" w:lineRule="exact"/>
        <w:ind w:right="-108" w:firstLine="708"/>
        <w:jc w:val="both"/>
        <w:rPr>
          <w:rFonts w:ascii="Times New Roman" w:hAnsi="Times New Roman" w:cs="Times New Roman"/>
          <w:sz w:val="28"/>
          <w:szCs w:val="28"/>
        </w:rPr>
      </w:pPr>
      <w:r w:rsidRPr="00A81262">
        <w:rPr>
          <w:rFonts w:ascii="Times New Roman" w:hAnsi="Times New Roman" w:cs="Times New Roman"/>
          <w:sz w:val="28"/>
          <w:szCs w:val="28"/>
        </w:rPr>
        <w:t xml:space="preserve">6. Объекты муниципального финансового контроля, методы осуществления муниципального финансового контроля, полномочия органов внешнего и внутреннего муниципального финансового контроля, а также порядки осуществления полномочий органами муниципального финансового контроля определяются Бюджетным кодексом Российской Федерации, законодательством Российской Федерации, Пермского края, муниципальными правовыми актами Соликамского городского округа; стандартами осуществления внутреннего муниципального финансового контроля, а также стандартами внешнего муниципального финансового контроля для проведения контрольных и экспертно-аналитических мероприятий, утверждаемыми Контрольно-счетной палатой Соликамского городского округа в соответствии с </w:t>
      </w:r>
      <w:hyperlink r:id="rId9" w:history="1">
        <w:r w:rsidRPr="00A81262">
          <w:rPr>
            <w:rFonts w:ascii="Times New Roman" w:hAnsi="Times New Roman" w:cs="Times New Roman"/>
            <w:sz w:val="28"/>
            <w:szCs w:val="28"/>
          </w:rPr>
          <w:t>общими требованиями</w:t>
        </w:r>
      </w:hyperlink>
      <w:r w:rsidRPr="00A81262">
        <w:rPr>
          <w:rFonts w:ascii="Times New Roman" w:hAnsi="Times New Roman" w:cs="Times New Roman"/>
          <w:sz w:val="28"/>
          <w:szCs w:val="28"/>
        </w:rPr>
        <w:t>, утвержденными Счетной</w:t>
      </w:r>
      <w:r>
        <w:rPr>
          <w:rFonts w:ascii="Times New Roman" w:hAnsi="Times New Roman" w:cs="Times New Roman"/>
          <w:sz w:val="28"/>
          <w:szCs w:val="28"/>
        </w:rPr>
        <w:t xml:space="preserve"> палатой Российской Федерации.»;</w:t>
      </w:r>
    </w:p>
    <w:p w:rsidR="00783608" w:rsidRPr="00C52068" w:rsidRDefault="00783608" w:rsidP="00B13294">
      <w:pPr>
        <w:autoSpaceDE w:val="0"/>
        <w:autoSpaceDN w:val="0"/>
        <w:adjustRightInd w:val="0"/>
        <w:spacing w:line="360" w:lineRule="exact"/>
        <w:ind w:firstLineChars="252" w:firstLine="706"/>
        <w:jc w:val="both"/>
        <w:rPr>
          <w:sz w:val="28"/>
          <w:szCs w:val="28"/>
        </w:rPr>
      </w:pPr>
      <w:r w:rsidRPr="00C52068">
        <w:rPr>
          <w:sz w:val="28"/>
          <w:szCs w:val="28"/>
        </w:rPr>
        <w:t>1.</w:t>
      </w:r>
      <w:r>
        <w:rPr>
          <w:sz w:val="28"/>
          <w:szCs w:val="28"/>
        </w:rPr>
        <w:t>3</w:t>
      </w:r>
      <w:r w:rsidRPr="00C52068">
        <w:rPr>
          <w:sz w:val="28"/>
          <w:szCs w:val="28"/>
        </w:rPr>
        <w:t>. статью 33 изложить в следующей редакции:</w:t>
      </w:r>
    </w:p>
    <w:p w:rsidR="00783608" w:rsidRPr="00C52068" w:rsidRDefault="00783608" w:rsidP="00B13294">
      <w:pPr>
        <w:pStyle w:val="ConsPlusNormal0"/>
        <w:spacing w:line="360" w:lineRule="exact"/>
        <w:ind w:firstLineChars="252" w:firstLine="706"/>
        <w:jc w:val="both"/>
        <w:outlineLvl w:val="2"/>
        <w:rPr>
          <w:rFonts w:ascii="Times New Roman" w:hAnsi="Times New Roman" w:cs="Times New Roman"/>
          <w:sz w:val="28"/>
          <w:szCs w:val="28"/>
        </w:rPr>
      </w:pPr>
      <w:r w:rsidRPr="00C52068">
        <w:rPr>
          <w:rFonts w:ascii="Times New Roman" w:hAnsi="Times New Roman" w:cs="Times New Roman"/>
          <w:sz w:val="28"/>
          <w:szCs w:val="28"/>
        </w:rPr>
        <w:t>«Статья 33. Органы, осуществляющие муниципальный финансовый контроль</w:t>
      </w:r>
    </w:p>
    <w:p w:rsidR="00783608" w:rsidRPr="00C52068" w:rsidRDefault="00783608" w:rsidP="00B13294">
      <w:pPr>
        <w:pStyle w:val="ConsPlusNormal0"/>
        <w:spacing w:line="360" w:lineRule="exact"/>
        <w:ind w:firstLineChars="252" w:firstLine="706"/>
        <w:jc w:val="both"/>
        <w:rPr>
          <w:rFonts w:ascii="Times New Roman" w:hAnsi="Times New Roman" w:cs="Times New Roman"/>
          <w:sz w:val="28"/>
          <w:szCs w:val="28"/>
        </w:rPr>
      </w:pPr>
      <w:r w:rsidRPr="00C52068">
        <w:rPr>
          <w:rFonts w:ascii="Times New Roman" w:hAnsi="Times New Roman" w:cs="Times New Roman"/>
          <w:sz w:val="28"/>
          <w:szCs w:val="28"/>
        </w:rPr>
        <w:t xml:space="preserve">В Соликамском городском округе в соответствии с Бюджетным </w:t>
      </w:r>
      <w:hyperlink r:id="rId10" w:history="1">
        <w:r w:rsidRPr="00C52068">
          <w:rPr>
            <w:rFonts w:ascii="Times New Roman" w:hAnsi="Times New Roman" w:cs="Times New Roman"/>
            <w:sz w:val="28"/>
            <w:szCs w:val="28"/>
          </w:rPr>
          <w:t>кодексом</w:t>
        </w:r>
      </w:hyperlink>
      <w:r w:rsidRPr="00C52068">
        <w:rPr>
          <w:rFonts w:ascii="Times New Roman" w:hAnsi="Times New Roman" w:cs="Times New Roman"/>
          <w:sz w:val="28"/>
          <w:szCs w:val="28"/>
        </w:rPr>
        <w:t xml:space="preserve"> Российской Федерации муниципальный финансовый контроль осуществляют:</w:t>
      </w:r>
    </w:p>
    <w:p w:rsidR="00783608" w:rsidRPr="00C52068" w:rsidRDefault="00783608" w:rsidP="00B13294">
      <w:pPr>
        <w:pStyle w:val="ConsPlusNormal0"/>
        <w:spacing w:line="360" w:lineRule="exact"/>
        <w:ind w:firstLineChars="252" w:firstLine="706"/>
        <w:jc w:val="both"/>
        <w:rPr>
          <w:rFonts w:ascii="Times New Roman" w:hAnsi="Times New Roman" w:cs="Times New Roman"/>
          <w:sz w:val="28"/>
          <w:szCs w:val="28"/>
        </w:rPr>
      </w:pPr>
      <w:r w:rsidRPr="00C52068">
        <w:rPr>
          <w:rFonts w:ascii="Times New Roman" w:hAnsi="Times New Roman" w:cs="Times New Roman"/>
          <w:sz w:val="28"/>
          <w:szCs w:val="28"/>
        </w:rPr>
        <w:t>Контрольно-счетная палата Соликамского городского округа;</w:t>
      </w:r>
    </w:p>
    <w:p w:rsidR="00783608" w:rsidRPr="00C52068" w:rsidRDefault="00783608" w:rsidP="00B13294">
      <w:pPr>
        <w:pStyle w:val="ConsPlusNormal0"/>
        <w:spacing w:line="360" w:lineRule="exact"/>
        <w:ind w:firstLineChars="252" w:firstLine="706"/>
        <w:jc w:val="both"/>
        <w:rPr>
          <w:rFonts w:ascii="Times New Roman" w:hAnsi="Times New Roman" w:cs="Times New Roman"/>
          <w:sz w:val="28"/>
          <w:szCs w:val="28"/>
        </w:rPr>
      </w:pPr>
      <w:r w:rsidRPr="00C52068">
        <w:rPr>
          <w:rFonts w:ascii="Times New Roman" w:hAnsi="Times New Roman" w:cs="Times New Roman"/>
          <w:sz w:val="28"/>
          <w:szCs w:val="28"/>
        </w:rPr>
        <w:t>органы внутреннего муниципального финансового контроля, являющиеся органами администрации Соликамского городского округа».».</w:t>
      </w:r>
    </w:p>
    <w:p w:rsidR="00783608" w:rsidRPr="00A81262" w:rsidRDefault="00783608" w:rsidP="00B13294">
      <w:pPr>
        <w:pStyle w:val="ConsPlusNormal0"/>
        <w:spacing w:after="480" w:line="360" w:lineRule="exact"/>
        <w:ind w:right="-108" w:firstLine="709"/>
        <w:jc w:val="both"/>
        <w:rPr>
          <w:rFonts w:ascii="Times New Roman" w:hAnsi="Times New Roman" w:cs="Times New Roman"/>
          <w:sz w:val="28"/>
          <w:szCs w:val="28"/>
        </w:rPr>
      </w:pPr>
      <w:r w:rsidRPr="00A81262">
        <w:rPr>
          <w:rFonts w:ascii="Times New Roman" w:hAnsi="Times New Roman" w:cs="Times New Roman"/>
          <w:sz w:val="28"/>
          <w:szCs w:val="28"/>
        </w:rPr>
        <w:t>2. Настоящее решение вступает в силу после его официального опубликования в газете «Соликамский рабочий».</w:t>
      </w:r>
    </w:p>
    <w:tbl>
      <w:tblPr>
        <w:tblW w:w="0" w:type="auto"/>
        <w:tblLook w:val="00A0"/>
      </w:tblPr>
      <w:tblGrid>
        <w:gridCol w:w="4712"/>
        <w:gridCol w:w="5142"/>
      </w:tblGrid>
      <w:tr w:rsidR="00783608" w:rsidTr="008F3CBD">
        <w:trPr>
          <w:trHeight w:val="912"/>
        </w:trPr>
        <w:tc>
          <w:tcPr>
            <w:tcW w:w="4712" w:type="dxa"/>
          </w:tcPr>
          <w:p w:rsidR="00783608" w:rsidRDefault="00783608" w:rsidP="007072F7">
            <w:pPr>
              <w:pStyle w:val="ConsPlusNormal0"/>
              <w:spacing w:line="240" w:lineRule="exact"/>
              <w:rPr>
                <w:rFonts w:ascii="Times New Roman" w:hAnsi="Times New Roman"/>
                <w:sz w:val="28"/>
                <w:szCs w:val="28"/>
              </w:rPr>
            </w:pPr>
            <w:r>
              <w:rPr>
                <w:rFonts w:ascii="Times New Roman" w:hAnsi="Times New Roman"/>
                <w:sz w:val="28"/>
                <w:szCs w:val="28"/>
              </w:rPr>
              <w:t xml:space="preserve">Председатель Думы </w:t>
            </w:r>
          </w:p>
          <w:p w:rsidR="00783608" w:rsidRDefault="00783608" w:rsidP="007072F7">
            <w:pPr>
              <w:pStyle w:val="ConsPlusNormal0"/>
              <w:spacing w:line="240" w:lineRule="exact"/>
              <w:rPr>
                <w:rFonts w:ascii="Times New Roman" w:hAnsi="Times New Roman"/>
                <w:sz w:val="28"/>
                <w:szCs w:val="28"/>
              </w:rPr>
            </w:pPr>
            <w:r>
              <w:rPr>
                <w:rFonts w:ascii="Times New Roman" w:hAnsi="Times New Roman"/>
                <w:sz w:val="28"/>
                <w:szCs w:val="28"/>
              </w:rPr>
              <w:t xml:space="preserve">Соликамского городского округа </w:t>
            </w:r>
          </w:p>
        </w:tc>
        <w:tc>
          <w:tcPr>
            <w:tcW w:w="5142" w:type="dxa"/>
          </w:tcPr>
          <w:p w:rsidR="00783608" w:rsidRDefault="00783608" w:rsidP="007072F7">
            <w:pPr>
              <w:pStyle w:val="ConsPlusNormal0"/>
              <w:spacing w:line="240" w:lineRule="exact"/>
              <w:rPr>
                <w:rFonts w:ascii="Times New Roman" w:hAnsi="Times New Roman"/>
                <w:sz w:val="28"/>
                <w:szCs w:val="28"/>
              </w:rPr>
            </w:pPr>
            <w:r>
              <w:rPr>
                <w:rFonts w:ascii="Times New Roman" w:hAnsi="Times New Roman"/>
                <w:sz w:val="28"/>
                <w:szCs w:val="28"/>
              </w:rPr>
              <w:t xml:space="preserve">Глава городского округа – </w:t>
            </w:r>
          </w:p>
          <w:p w:rsidR="00783608" w:rsidRDefault="00783608" w:rsidP="007072F7">
            <w:pPr>
              <w:pStyle w:val="ConsPlusNormal0"/>
              <w:spacing w:line="240" w:lineRule="exact"/>
              <w:rPr>
                <w:rFonts w:ascii="Times New Roman" w:hAnsi="Times New Roman"/>
                <w:sz w:val="28"/>
                <w:szCs w:val="28"/>
              </w:rPr>
            </w:pPr>
            <w:r>
              <w:rPr>
                <w:rFonts w:ascii="Times New Roman" w:hAnsi="Times New Roman"/>
                <w:sz w:val="28"/>
                <w:szCs w:val="28"/>
              </w:rPr>
              <w:t xml:space="preserve">глава администрации </w:t>
            </w:r>
          </w:p>
          <w:p w:rsidR="00783608" w:rsidRDefault="00783608" w:rsidP="007072F7">
            <w:pPr>
              <w:pStyle w:val="ConsPlusNormal0"/>
              <w:spacing w:line="240" w:lineRule="exact"/>
              <w:rPr>
                <w:rFonts w:ascii="Times New Roman" w:hAnsi="Times New Roman"/>
                <w:sz w:val="28"/>
                <w:szCs w:val="28"/>
              </w:rPr>
            </w:pPr>
            <w:r>
              <w:rPr>
                <w:rFonts w:ascii="Times New Roman" w:hAnsi="Times New Roman"/>
                <w:sz w:val="28"/>
                <w:szCs w:val="28"/>
              </w:rPr>
              <w:t xml:space="preserve">Соликамского городского округа </w:t>
            </w:r>
          </w:p>
        </w:tc>
      </w:tr>
      <w:tr w:rsidR="00783608" w:rsidTr="008F3CBD">
        <w:tc>
          <w:tcPr>
            <w:tcW w:w="4712" w:type="dxa"/>
          </w:tcPr>
          <w:p w:rsidR="00783608" w:rsidRDefault="00783608" w:rsidP="007072F7">
            <w:pPr>
              <w:pStyle w:val="ConsPlusNormal0"/>
              <w:spacing w:line="240" w:lineRule="exact"/>
              <w:jc w:val="right"/>
              <w:rPr>
                <w:rFonts w:ascii="Times New Roman" w:hAnsi="Times New Roman"/>
                <w:sz w:val="28"/>
                <w:szCs w:val="28"/>
              </w:rPr>
            </w:pPr>
            <w:r>
              <w:rPr>
                <w:rFonts w:ascii="Times New Roman" w:hAnsi="Times New Roman"/>
                <w:sz w:val="28"/>
                <w:szCs w:val="28"/>
              </w:rPr>
              <w:t>И.Г. Мингазеев</w:t>
            </w:r>
          </w:p>
        </w:tc>
        <w:tc>
          <w:tcPr>
            <w:tcW w:w="5142" w:type="dxa"/>
          </w:tcPr>
          <w:p w:rsidR="00783608" w:rsidRDefault="00783608" w:rsidP="007072F7">
            <w:pPr>
              <w:pStyle w:val="ConsPlusNormal0"/>
              <w:spacing w:line="240" w:lineRule="exact"/>
              <w:jc w:val="right"/>
              <w:rPr>
                <w:rFonts w:ascii="Times New Roman" w:hAnsi="Times New Roman"/>
                <w:sz w:val="28"/>
                <w:szCs w:val="28"/>
              </w:rPr>
            </w:pPr>
            <w:r>
              <w:rPr>
                <w:rFonts w:ascii="Times New Roman" w:hAnsi="Times New Roman"/>
                <w:sz w:val="28"/>
                <w:szCs w:val="28"/>
              </w:rPr>
              <w:t>Е.Н. Самоуков</w:t>
            </w:r>
          </w:p>
        </w:tc>
      </w:tr>
    </w:tbl>
    <w:p w:rsidR="00783608" w:rsidRDefault="00783608" w:rsidP="008F3CBD">
      <w:pPr>
        <w:pStyle w:val="ConsPlusNormal0"/>
        <w:spacing w:line="240" w:lineRule="exact"/>
        <w:rPr>
          <w:rFonts w:ascii="Times New Roman" w:hAnsi="Times New Roman"/>
          <w:sz w:val="28"/>
          <w:szCs w:val="28"/>
        </w:rPr>
      </w:pPr>
    </w:p>
    <w:sectPr w:rsidR="00783608" w:rsidSect="00B0165A">
      <w:headerReference w:type="default" r:id="rId11"/>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3608" w:rsidRDefault="00783608" w:rsidP="004751B4">
      <w:r>
        <w:separator/>
      </w:r>
    </w:p>
  </w:endnote>
  <w:endnote w:type="continuationSeparator" w:id="0">
    <w:p w:rsidR="00783608" w:rsidRDefault="00783608" w:rsidP="004751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3608" w:rsidRDefault="00783608" w:rsidP="004751B4">
      <w:r>
        <w:separator/>
      </w:r>
    </w:p>
  </w:footnote>
  <w:footnote w:type="continuationSeparator" w:id="0">
    <w:p w:rsidR="00783608" w:rsidRDefault="00783608" w:rsidP="004751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608" w:rsidRDefault="00783608">
    <w:pPr>
      <w:pStyle w:val="Header"/>
      <w:jc w:val="center"/>
    </w:pPr>
    <w:fldSimple w:instr="PAGE   \* MERGEFORMAT">
      <w:r w:rsidRPr="006560A0">
        <w:rPr>
          <w:noProof/>
          <w:lang w:val="ru-RU"/>
        </w:rPr>
        <w:t>3</w:t>
      </w:r>
    </w:fldSimple>
  </w:p>
  <w:p w:rsidR="00783608" w:rsidRDefault="007836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6280D"/>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
    <w:nsid w:val="17F72047"/>
    <w:multiLevelType w:val="hybridMultilevel"/>
    <w:tmpl w:val="2C4E0394"/>
    <w:lvl w:ilvl="0" w:tplc="FFFFFFFF">
      <w:start w:val="1"/>
      <w:numFmt w:val="decimal"/>
      <w:lvlText w:val="%1."/>
      <w:lvlJc w:val="left"/>
      <w:pPr>
        <w:ind w:left="2119" w:hanging="1410"/>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2">
    <w:nsid w:val="19A457E0"/>
    <w:multiLevelType w:val="multilevel"/>
    <w:tmpl w:val="A0A2D1DA"/>
    <w:lvl w:ilvl="0">
      <w:start w:val="1"/>
      <w:numFmt w:val="decimal"/>
      <w:lvlText w:val="%1."/>
      <w:lvlJc w:val="left"/>
      <w:pPr>
        <w:ind w:left="928" w:hanging="360"/>
      </w:pPr>
      <w:rPr>
        <w:rFonts w:cs="Times New Roman"/>
      </w:rPr>
    </w:lvl>
    <w:lvl w:ilvl="1">
      <w:start w:val="10"/>
      <w:numFmt w:val="decimal"/>
      <w:isLgl/>
      <w:lvlText w:val="%1.%2."/>
      <w:lvlJc w:val="left"/>
      <w:pPr>
        <w:ind w:left="1918" w:hanging="1350"/>
      </w:pPr>
      <w:rPr>
        <w:rFonts w:cs="Times New Roman"/>
      </w:rPr>
    </w:lvl>
    <w:lvl w:ilvl="2">
      <w:start w:val="1"/>
      <w:numFmt w:val="decimal"/>
      <w:isLgl/>
      <w:lvlText w:val="%1.%2.%3."/>
      <w:lvlJc w:val="left"/>
      <w:pPr>
        <w:ind w:left="1918" w:hanging="1350"/>
      </w:pPr>
      <w:rPr>
        <w:rFonts w:cs="Times New Roman"/>
      </w:rPr>
    </w:lvl>
    <w:lvl w:ilvl="3">
      <w:start w:val="1"/>
      <w:numFmt w:val="decimal"/>
      <w:isLgl/>
      <w:lvlText w:val="%1.%2.%3.%4."/>
      <w:lvlJc w:val="left"/>
      <w:pPr>
        <w:ind w:left="1918" w:hanging="1350"/>
      </w:pPr>
      <w:rPr>
        <w:rFonts w:cs="Times New Roman"/>
      </w:rPr>
    </w:lvl>
    <w:lvl w:ilvl="4">
      <w:start w:val="1"/>
      <w:numFmt w:val="decimal"/>
      <w:isLgl/>
      <w:lvlText w:val="%1.%2.%3.%4.%5."/>
      <w:lvlJc w:val="left"/>
      <w:pPr>
        <w:ind w:left="1918" w:hanging="1350"/>
      </w:pPr>
      <w:rPr>
        <w:rFonts w:cs="Times New Roman"/>
      </w:rPr>
    </w:lvl>
    <w:lvl w:ilvl="5">
      <w:start w:val="1"/>
      <w:numFmt w:val="decimal"/>
      <w:isLgl/>
      <w:lvlText w:val="%1.%2.%3.%4.%5.%6."/>
      <w:lvlJc w:val="left"/>
      <w:pPr>
        <w:ind w:left="2008" w:hanging="1440"/>
      </w:pPr>
      <w:rPr>
        <w:rFonts w:cs="Times New Roman"/>
      </w:rPr>
    </w:lvl>
    <w:lvl w:ilvl="6">
      <w:start w:val="1"/>
      <w:numFmt w:val="decimal"/>
      <w:isLgl/>
      <w:lvlText w:val="%1.%2.%3.%4.%5.%6.%7."/>
      <w:lvlJc w:val="left"/>
      <w:pPr>
        <w:ind w:left="2368" w:hanging="1800"/>
      </w:pPr>
      <w:rPr>
        <w:rFonts w:cs="Times New Roman"/>
      </w:rPr>
    </w:lvl>
    <w:lvl w:ilvl="7">
      <w:start w:val="1"/>
      <w:numFmt w:val="decimal"/>
      <w:isLgl/>
      <w:lvlText w:val="%1.%2.%3.%4.%5.%6.%7.%8."/>
      <w:lvlJc w:val="left"/>
      <w:pPr>
        <w:ind w:left="2368" w:hanging="1800"/>
      </w:pPr>
      <w:rPr>
        <w:rFonts w:cs="Times New Roman"/>
      </w:rPr>
    </w:lvl>
    <w:lvl w:ilvl="8">
      <w:start w:val="1"/>
      <w:numFmt w:val="decimal"/>
      <w:isLgl/>
      <w:lvlText w:val="%1.%2.%3.%4.%5.%6.%7.%8.%9."/>
      <w:lvlJc w:val="left"/>
      <w:pPr>
        <w:ind w:left="2728" w:hanging="2160"/>
      </w:pPr>
      <w:rPr>
        <w:rFonts w:cs="Times New Roman"/>
      </w:rPr>
    </w:lvl>
  </w:abstractNum>
  <w:abstractNum w:abstractNumId="3">
    <w:nsid w:val="1A5F66F8"/>
    <w:multiLevelType w:val="hybridMultilevel"/>
    <w:tmpl w:val="BEA67AFE"/>
    <w:lvl w:ilvl="0" w:tplc="0419000F">
      <w:start w:val="5"/>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0FB6FC0"/>
    <w:multiLevelType w:val="hybridMultilevel"/>
    <w:tmpl w:val="B8E6FCF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3384B97"/>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6">
    <w:nsid w:val="294D2E41"/>
    <w:multiLevelType w:val="hybridMultilevel"/>
    <w:tmpl w:val="2182FB44"/>
    <w:lvl w:ilvl="0" w:tplc="FFFFFFFF">
      <w:start w:val="2020"/>
      <w:numFmt w:val="decimal"/>
      <w:lvlText w:val="%1"/>
      <w:lvlJc w:val="left"/>
      <w:pPr>
        <w:ind w:left="840" w:hanging="48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nsid w:val="35181167"/>
    <w:multiLevelType w:val="hybridMultilevel"/>
    <w:tmpl w:val="7C8EB40E"/>
    <w:lvl w:ilvl="0" w:tplc="0419000F">
      <w:start w:val="1"/>
      <w:numFmt w:val="decimal"/>
      <w:lvlText w:val="%1."/>
      <w:lvlJc w:val="left"/>
      <w:pPr>
        <w:ind w:left="1637" w:hanging="360"/>
      </w:pPr>
      <w:rPr>
        <w:rFonts w:cs="Times New Roman"/>
      </w:rPr>
    </w:lvl>
    <w:lvl w:ilvl="1" w:tplc="04190019">
      <w:start w:val="1"/>
      <w:numFmt w:val="lowerLetter"/>
      <w:lvlText w:val="%2."/>
      <w:lvlJc w:val="left"/>
      <w:pPr>
        <w:ind w:left="2357" w:hanging="360"/>
      </w:pPr>
      <w:rPr>
        <w:rFonts w:cs="Times New Roman"/>
      </w:rPr>
    </w:lvl>
    <w:lvl w:ilvl="2" w:tplc="0419001B">
      <w:start w:val="1"/>
      <w:numFmt w:val="lowerRoman"/>
      <w:lvlText w:val="%3."/>
      <w:lvlJc w:val="right"/>
      <w:pPr>
        <w:ind w:left="3077" w:hanging="180"/>
      </w:pPr>
      <w:rPr>
        <w:rFonts w:cs="Times New Roman"/>
      </w:rPr>
    </w:lvl>
    <w:lvl w:ilvl="3" w:tplc="0419000F">
      <w:start w:val="1"/>
      <w:numFmt w:val="decimal"/>
      <w:lvlText w:val="%4."/>
      <w:lvlJc w:val="left"/>
      <w:pPr>
        <w:ind w:left="3797" w:hanging="360"/>
      </w:pPr>
      <w:rPr>
        <w:rFonts w:cs="Times New Roman"/>
      </w:rPr>
    </w:lvl>
    <w:lvl w:ilvl="4" w:tplc="04190019">
      <w:start w:val="1"/>
      <w:numFmt w:val="lowerLetter"/>
      <w:lvlText w:val="%5."/>
      <w:lvlJc w:val="left"/>
      <w:pPr>
        <w:ind w:left="4517" w:hanging="360"/>
      </w:pPr>
      <w:rPr>
        <w:rFonts w:cs="Times New Roman"/>
      </w:rPr>
    </w:lvl>
    <w:lvl w:ilvl="5" w:tplc="0419001B">
      <w:start w:val="1"/>
      <w:numFmt w:val="lowerRoman"/>
      <w:lvlText w:val="%6."/>
      <w:lvlJc w:val="right"/>
      <w:pPr>
        <w:ind w:left="5237" w:hanging="180"/>
      </w:pPr>
      <w:rPr>
        <w:rFonts w:cs="Times New Roman"/>
      </w:rPr>
    </w:lvl>
    <w:lvl w:ilvl="6" w:tplc="0419000F">
      <w:start w:val="1"/>
      <w:numFmt w:val="decimal"/>
      <w:lvlText w:val="%7."/>
      <w:lvlJc w:val="left"/>
      <w:pPr>
        <w:ind w:left="5957" w:hanging="360"/>
      </w:pPr>
      <w:rPr>
        <w:rFonts w:cs="Times New Roman"/>
      </w:rPr>
    </w:lvl>
    <w:lvl w:ilvl="7" w:tplc="04190019">
      <w:start w:val="1"/>
      <w:numFmt w:val="lowerLetter"/>
      <w:lvlText w:val="%8."/>
      <w:lvlJc w:val="left"/>
      <w:pPr>
        <w:ind w:left="6677" w:hanging="360"/>
      </w:pPr>
      <w:rPr>
        <w:rFonts w:cs="Times New Roman"/>
      </w:rPr>
    </w:lvl>
    <w:lvl w:ilvl="8" w:tplc="0419001B">
      <w:start w:val="1"/>
      <w:numFmt w:val="lowerRoman"/>
      <w:lvlText w:val="%9."/>
      <w:lvlJc w:val="right"/>
      <w:pPr>
        <w:ind w:left="7397" w:hanging="180"/>
      </w:pPr>
      <w:rPr>
        <w:rFonts w:cs="Times New Roman"/>
      </w:rPr>
    </w:lvl>
  </w:abstractNum>
  <w:abstractNum w:abstractNumId="8">
    <w:nsid w:val="38EF62C6"/>
    <w:multiLevelType w:val="multilevel"/>
    <w:tmpl w:val="F70407DC"/>
    <w:lvl w:ilvl="0">
      <w:start w:val="1"/>
      <w:numFmt w:val="decimal"/>
      <w:lvlText w:val="%1."/>
      <w:lvlJc w:val="left"/>
      <w:pPr>
        <w:ind w:left="1069" w:hanging="360"/>
      </w:pPr>
      <w:rPr>
        <w:rFonts w:cs="Times New Roman"/>
      </w:rPr>
    </w:lvl>
    <w:lvl w:ilvl="1">
      <w:start w:val="1"/>
      <w:numFmt w:val="decimal"/>
      <w:isLgl/>
      <w:lvlText w:val="%1.%2."/>
      <w:lvlJc w:val="left"/>
      <w:pPr>
        <w:ind w:left="1430" w:hanging="720"/>
      </w:pPr>
      <w:rPr>
        <w:rFonts w:cs="Times New Roman"/>
      </w:rPr>
    </w:lvl>
    <w:lvl w:ilvl="2">
      <w:start w:val="1"/>
      <w:numFmt w:val="decimal"/>
      <w:isLgl/>
      <w:lvlText w:val="%1.%2.%3."/>
      <w:lvlJc w:val="left"/>
      <w:pPr>
        <w:ind w:left="1429" w:hanging="720"/>
      </w:pPr>
      <w:rPr>
        <w:rFonts w:cs="Times New Roman"/>
      </w:rPr>
    </w:lvl>
    <w:lvl w:ilvl="3">
      <w:start w:val="1"/>
      <w:numFmt w:val="decimal"/>
      <w:isLgl/>
      <w:lvlText w:val="%1.%2.%3.%4."/>
      <w:lvlJc w:val="left"/>
      <w:pPr>
        <w:ind w:left="1789" w:hanging="1080"/>
      </w:pPr>
      <w:rPr>
        <w:rFonts w:cs="Times New Roman"/>
      </w:rPr>
    </w:lvl>
    <w:lvl w:ilvl="4">
      <w:start w:val="1"/>
      <w:numFmt w:val="decimal"/>
      <w:isLgl/>
      <w:lvlText w:val="%1.%2.%3.%4.%5."/>
      <w:lvlJc w:val="left"/>
      <w:pPr>
        <w:ind w:left="1789" w:hanging="1080"/>
      </w:pPr>
      <w:rPr>
        <w:rFonts w:cs="Times New Roman"/>
      </w:rPr>
    </w:lvl>
    <w:lvl w:ilvl="5">
      <w:start w:val="1"/>
      <w:numFmt w:val="decimal"/>
      <w:isLgl/>
      <w:lvlText w:val="%1.%2.%3.%4.%5.%6."/>
      <w:lvlJc w:val="left"/>
      <w:pPr>
        <w:ind w:left="2149" w:hanging="1440"/>
      </w:pPr>
      <w:rPr>
        <w:rFonts w:cs="Times New Roman"/>
      </w:rPr>
    </w:lvl>
    <w:lvl w:ilvl="6">
      <w:start w:val="1"/>
      <w:numFmt w:val="decimal"/>
      <w:isLgl/>
      <w:lvlText w:val="%1.%2.%3.%4.%5.%6.%7."/>
      <w:lvlJc w:val="left"/>
      <w:pPr>
        <w:ind w:left="2509" w:hanging="1800"/>
      </w:pPr>
      <w:rPr>
        <w:rFonts w:cs="Times New Roman"/>
      </w:rPr>
    </w:lvl>
    <w:lvl w:ilvl="7">
      <w:start w:val="1"/>
      <w:numFmt w:val="decimal"/>
      <w:isLgl/>
      <w:lvlText w:val="%1.%2.%3.%4.%5.%6.%7.%8."/>
      <w:lvlJc w:val="left"/>
      <w:pPr>
        <w:ind w:left="2509" w:hanging="1800"/>
      </w:pPr>
      <w:rPr>
        <w:rFonts w:cs="Times New Roman"/>
      </w:rPr>
    </w:lvl>
    <w:lvl w:ilvl="8">
      <w:start w:val="1"/>
      <w:numFmt w:val="decimal"/>
      <w:isLgl/>
      <w:lvlText w:val="%1.%2.%3.%4.%5.%6.%7.%8.%9."/>
      <w:lvlJc w:val="left"/>
      <w:pPr>
        <w:ind w:left="2869" w:hanging="2160"/>
      </w:pPr>
      <w:rPr>
        <w:rFonts w:cs="Times New Roman"/>
      </w:rPr>
    </w:lvl>
  </w:abstractNum>
  <w:abstractNum w:abstractNumId="9">
    <w:nsid w:val="3BD92156"/>
    <w:multiLevelType w:val="hybridMultilevel"/>
    <w:tmpl w:val="74B6C4E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3D866E4A"/>
    <w:multiLevelType w:val="multilevel"/>
    <w:tmpl w:val="FE28CEC8"/>
    <w:lvl w:ilvl="0">
      <w:start w:val="1"/>
      <w:numFmt w:val="decimal"/>
      <w:lvlText w:val="%1."/>
      <w:lvlJc w:val="left"/>
      <w:pPr>
        <w:ind w:left="450" w:hanging="450"/>
      </w:pPr>
      <w:rPr>
        <w:rFonts w:cs="Times New Roman" w:hint="default"/>
      </w:rPr>
    </w:lvl>
    <w:lvl w:ilvl="1">
      <w:start w:val="3"/>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1">
    <w:nsid w:val="455F09B0"/>
    <w:multiLevelType w:val="multilevel"/>
    <w:tmpl w:val="F1760630"/>
    <w:lvl w:ilvl="0">
      <w:start w:val="1"/>
      <w:numFmt w:val="decimal"/>
      <w:lvlText w:val="%1."/>
      <w:lvlJc w:val="left"/>
      <w:pPr>
        <w:ind w:left="1065" w:hanging="360"/>
      </w:pPr>
      <w:rPr>
        <w:rFonts w:cs="Times New Roman" w:hint="default"/>
      </w:rPr>
    </w:lvl>
    <w:lvl w:ilvl="1">
      <w:start w:val="2"/>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abstractNum w:abstractNumId="12">
    <w:nsid w:val="5DE84B72"/>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287"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3">
    <w:nsid w:val="5F7C5330"/>
    <w:multiLevelType w:val="multilevel"/>
    <w:tmpl w:val="4BC6711A"/>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5"/>
  </w:num>
  <w:num w:numId="9">
    <w:abstractNumId w:val="3"/>
  </w:num>
  <w:num w:numId="10">
    <w:abstractNumId w:val="0"/>
  </w:num>
  <w:num w:numId="11">
    <w:abstractNumId w:val="11"/>
  </w:num>
  <w:num w:numId="12">
    <w:abstractNumId w:val="13"/>
  </w:num>
  <w:num w:numId="13">
    <w:abstractNumId w:val="1"/>
  </w:num>
  <w:num w:numId="14">
    <w:abstractNumId w:val="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1720"/>
    <w:rsid w:val="000276CF"/>
    <w:rsid w:val="00033703"/>
    <w:rsid w:val="00080B44"/>
    <w:rsid w:val="000B6599"/>
    <w:rsid w:val="000D3584"/>
    <w:rsid w:val="001316F8"/>
    <w:rsid w:val="001413F2"/>
    <w:rsid w:val="001541CF"/>
    <w:rsid w:val="001572F8"/>
    <w:rsid w:val="00171451"/>
    <w:rsid w:val="00177609"/>
    <w:rsid w:val="00177B08"/>
    <w:rsid w:val="00184D53"/>
    <w:rsid w:val="001A01F6"/>
    <w:rsid w:val="001B6BA2"/>
    <w:rsid w:val="001C1828"/>
    <w:rsid w:val="001D00E6"/>
    <w:rsid w:val="001D0F09"/>
    <w:rsid w:val="001F1F8A"/>
    <w:rsid w:val="002265E8"/>
    <w:rsid w:val="002657DF"/>
    <w:rsid w:val="002B045D"/>
    <w:rsid w:val="002B5DC0"/>
    <w:rsid w:val="002C136C"/>
    <w:rsid w:val="002C1CBA"/>
    <w:rsid w:val="002C418E"/>
    <w:rsid w:val="002D126F"/>
    <w:rsid w:val="002D5B01"/>
    <w:rsid w:val="002E33BF"/>
    <w:rsid w:val="002F3FEE"/>
    <w:rsid w:val="00301DA3"/>
    <w:rsid w:val="00310EB3"/>
    <w:rsid w:val="0031173B"/>
    <w:rsid w:val="00314E83"/>
    <w:rsid w:val="00344B89"/>
    <w:rsid w:val="00355007"/>
    <w:rsid w:val="00402054"/>
    <w:rsid w:val="004174D9"/>
    <w:rsid w:val="0045135C"/>
    <w:rsid w:val="00453F80"/>
    <w:rsid w:val="00454D3F"/>
    <w:rsid w:val="00461295"/>
    <w:rsid w:val="00465F88"/>
    <w:rsid w:val="004751B4"/>
    <w:rsid w:val="004848A6"/>
    <w:rsid w:val="00486BC6"/>
    <w:rsid w:val="00496ED9"/>
    <w:rsid w:val="004970F8"/>
    <w:rsid w:val="00497D0E"/>
    <w:rsid w:val="004B25A0"/>
    <w:rsid w:val="004F3039"/>
    <w:rsid w:val="004F4B17"/>
    <w:rsid w:val="00514728"/>
    <w:rsid w:val="00515F4D"/>
    <w:rsid w:val="00520B53"/>
    <w:rsid w:val="00527C3F"/>
    <w:rsid w:val="00543E49"/>
    <w:rsid w:val="0056620E"/>
    <w:rsid w:val="00571B5F"/>
    <w:rsid w:val="005A0D34"/>
    <w:rsid w:val="005B12A5"/>
    <w:rsid w:val="005C416F"/>
    <w:rsid w:val="005C520F"/>
    <w:rsid w:val="005C7BF2"/>
    <w:rsid w:val="005E1817"/>
    <w:rsid w:val="00630F71"/>
    <w:rsid w:val="00635A3E"/>
    <w:rsid w:val="0064759A"/>
    <w:rsid w:val="006560A0"/>
    <w:rsid w:val="006812DC"/>
    <w:rsid w:val="00681F5A"/>
    <w:rsid w:val="006C02EA"/>
    <w:rsid w:val="006D00C6"/>
    <w:rsid w:val="006D3CC7"/>
    <w:rsid w:val="006F0746"/>
    <w:rsid w:val="006F09FB"/>
    <w:rsid w:val="00702C93"/>
    <w:rsid w:val="007034CC"/>
    <w:rsid w:val="00703FDD"/>
    <w:rsid w:val="00704859"/>
    <w:rsid w:val="007072F7"/>
    <w:rsid w:val="007107FA"/>
    <w:rsid w:val="0072641B"/>
    <w:rsid w:val="00750CFB"/>
    <w:rsid w:val="00767E15"/>
    <w:rsid w:val="00771720"/>
    <w:rsid w:val="00783608"/>
    <w:rsid w:val="00784ACF"/>
    <w:rsid w:val="007B069F"/>
    <w:rsid w:val="007B22DA"/>
    <w:rsid w:val="007E019C"/>
    <w:rsid w:val="007E604A"/>
    <w:rsid w:val="007F671A"/>
    <w:rsid w:val="007F70D0"/>
    <w:rsid w:val="008214FE"/>
    <w:rsid w:val="008646CD"/>
    <w:rsid w:val="00893F9A"/>
    <w:rsid w:val="008C028F"/>
    <w:rsid w:val="008D5C2C"/>
    <w:rsid w:val="008F3CBD"/>
    <w:rsid w:val="008F54BB"/>
    <w:rsid w:val="00927AF6"/>
    <w:rsid w:val="0093133D"/>
    <w:rsid w:val="0094079A"/>
    <w:rsid w:val="009466B9"/>
    <w:rsid w:val="00994133"/>
    <w:rsid w:val="009A7712"/>
    <w:rsid w:val="009A7799"/>
    <w:rsid w:val="009B3F7B"/>
    <w:rsid w:val="009C17C4"/>
    <w:rsid w:val="009E2D43"/>
    <w:rsid w:val="009E54BD"/>
    <w:rsid w:val="009E6986"/>
    <w:rsid w:val="009F3E98"/>
    <w:rsid w:val="009F485E"/>
    <w:rsid w:val="00A27EC5"/>
    <w:rsid w:val="00A4387D"/>
    <w:rsid w:val="00A43967"/>
    <w:rsid w:val="00A4456E"/>
    <w:rsid w:val="00A44D4A"/>
    <w:rsid w:val="00A522D7"/>
    <w:rsid w:val="00A73994"/>
    <w:rsid w:val="00A7522F"/>
    <w:rsid w:val="00A81262"/>
    <w:rsid w:val="00A86505"/>
    <w:rsid w:val="00A87A61"/>
    <w:rsid w:val="00A90DA4"/>
    <w:rsid w:val="00AE0952"/>
    <w:rsid w:val="00AE3751"/>
    <w:rsid w:val="00AF19D7"/>
    <w:rsid w:val="00B0008C"/>
    <w:rsid w:val="00B0165A"/>
    <w:rsid w:val="00B06289"/>
    <w:rsid w:val="00B06627"/>
    <w:rsid w:val="00B1079B"/>
    <w:rsid w:val="00B1304C"/>
    <w:rsid w:val="00B13294"/>
    <w:rsid w:val="00B26F7A"/>
    <w:rsid w:val="00B62C81"/>
    <w:rsid w:val="00B71F96"/>
    <w:rsid w:val="00B8380A"/>
    <w:rsid w:val="00B97957"/>
    <w:rsid w:val="00BD2339"/>
    <w:rsid w:val="00BD6A3F"/>
    <w:rsid w:val="00C10401"/>
    <w:rsid w:val="00C10775"/>
    <w:rsid w:val="00C2164C"/>
    <w:rsid w:val="00C235ED"/>
    <w:rsid w:val="00C3046F"/>
    <w:rsid w:val="00C52068"/>
    <w:rsid w:val="00C576C5"/>
    <w:rsid w:val="00C8242C"/>
    <w:rsid w:val="00C96A14"/>
    <w:rsid w:val="00CC0ABF"/>
    <w:rsid w:val="00CC0F69"/>
    <w:rsid w:val="00CF7AF7"/>
    <w:rsid w:val="00D026A2"/>
    <w:rsid w:val="00D06CD4"/>
    <w:rsid w:val="00D1229D"/>
    <w:rsid w:val="00D15B7A"/>
    <w:rsid w:val="00D163E0"/>
    <w:rsid w:val="00D24B9A"/>
    <w:rsid w:val="00D26FC9"/>
    <w:rsid w:val="00D41EA1"/>
    <w:rsid w:val="00D5563C"/>
    <w:rsid w:val="00D70089"/>
    <w:rsid w:val="00D83D8D"/>
    <w:rsid w:val="00D86044"/>
    <w:rsid w:val="00D86D15"/>
    <w:rsid w:val="00DD2B45"/>
    <w:rsid w:val="00DF1223"/>
    <w:rsid w:val="00E132AB"/>
    <w:rsid w:val="00E35BF9"/>
    <w:rsid w:val="00E63C00"/>
    <w:rsid w:val="00E817F0"/>
    <w:rsid w:val="00E83890"/>
    <w:rsid w:val="00EE61D2"/>
    <w:rsid w:val="00EF5C05"/>
    <w:rsid w:val="00F314F7"/>
    <w:rsid w:val="00F316FB"/>
    <w:rsid w:val="00F474C2"/>
    <w:rsid w:val="00F50054"/>
    <w:rsid w:val="00F63314"/>
    <w:rsid w:val="00F750CC"/>
    <w:rsid w:val="00F844AC"/>
    <w:rsid w:val="00F922DA"/>
    <w:rsid w:val="00FA4F74"/>
    <w:rsid w:val="00FB6F9E"/>
    <w:rsid w:val="00FD2191"/>
    <w:rsid w:val="00FD6CC8"/>
    <w:rsid w:val="00FE1CA9"/>
    <w:rsid w:val="00FF1DD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Typewriter"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720"/>
    <w:rPr>
      <w:rFonts w:ascii="Times New Roman" w:eastAsia="Times New Roman" w:hAnsi="Times New Roman"/>
      <w:sz w:val="24"/>
      <w:szCs w:val="24"/>
    </w:rPr>
  </w:style>
  <w:style w:type="paragraph" w:styleId="Heading1">
    <w:name w:val="heading 1"/>
    <w:basedOn w:val="Normal"/>
    <w:next w:val="Normal"/>
    <w:link w:val="Heading1Char"/>
    <w:uiPriority w:val="99"/>
    <w:qFormat/>
    <w:rsid w:val="00771720"/>
    <w:pPr>
      <w:keepNext/>
      <w:spacing w:before="240" w:after="60"/>
      <w:outlineLvl w:val="0"/>
    </w:pPr>
    <w:rPr>
      <w:rFonts w:ascii="Cambria" w:eastAsia="Calibri" w:hAnsi="Cambria"/>
      <w:b/>
      <w:kern w:val="32"/>
      <w:sz w:val="32"/>
      <w:szCs w:val="20"/>
    </w:rPr>
  </w:style>
  <w:style w:type="paragraph" w:styleId="Heading2">
    <w:name w:val="heading 2"/>
    <w:basedOn w:val="Normal"/>
    <w:next w:val="Normal"/>
    <w:link w:val="Heading2Char"/>
    <w:uiPriority w:val="99"/>
    <w:qFormat/>
    <w:rsid w:val="00771720"/>
    <w:pPr>
      <w:keepNext/>
      <w:keepLines/>
      <w:spacing w:before="200"/>
      <w:outlineLvl w:val="1"/>
    </w:pPr>
    <w:rPr>
      <w:rFonts w:ascii="Cambria" w:eastAsia="Calibri" w:hAnsi="Cambria"/>
      <w:b/>
      <w:color w:val="4F81BD"/>
      <w:sz w:val="26"/>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71720"/>
    <w:rPr>
      <w:rFonts w:ascii="Cambria" w:hAnsi="Cambria"/>
      <w:b/>
      <w:kern w:val="32"/>
      <w:sz w:val="32"/>
    </w:rPr>
  </w:style>
  <w:style w:type="character" w:customStyle="1" w:styleId="Heading2Char">
    <w:name w:val="Heading 2 Char"/>
    <w:basedOn w:val="DefaultParagraphFont"/>
    <w:link w:val="Heading2"/>
    <w:uiPriority w:val="99"/>
    <w:semiHidden/>
    <w:locked/>
    <w:rsid w:val="00771720"/>
    <w:rPr>
      <w:rFonts w:ascii="Cambria" w:hAnsi="Cambria"/>
      <w:b/>
      <w:color w:val="4F81BD"/>
      <w:sz w:val="26"/>
      <w:lang w:eastAsia="ru-RU"/>
    </w:rPr>
  </w:style>
  <w:style w:type="character" w:customStyle="1" w:styleId="ConsPlusNormal">
    <w:name w:val="ConsPlusNormal Знак"/>
    <w:link w:val="ConsPlusNormal0"/>
    <w:uiPriority w:val="99"/>
    <w:locked/>
    <w:rsid w:val="00771720"/>
    <w:rPr>
      <w:rFonts w:ascii="Arial" w:hAnsi="Arial"/>
      <w:lang w:val="ru-RU" w:eastAsia="en-US"/>
    </w:rPr>
  </w:style>
  <w:style w:type="paragraph" w:customStyle="1" w:styleId="ConsPlusNormal0">
    <w:name w:val="ConsPlusNormal"/>
    <w:link w:val="ConsPlusNormal"/>
    <w:uiPriority w:val="99"/>
    <w:rsid w:val="00771720"/>
    <w:pPr>
      <w:autoSpaceDE w:val="0"/>
      <w:autoSpaceDN w:val="0"/>
      <w:adjustRightInd w:val="0"/>
    </w:pPr>
    <w:rPr>
      <w:rFonts w:ascii="Arial" w:hAnsi="Arial" w:cs="Arial"/>
      <w:sz w:val="20"/>
      <w:szCs w:val="20"/>
      <w:lang w:eastAsia="en-US"/>
    </w:rPr>
  </w:style>
  <w:style w:type="character" w:styleId="Hyperlink">
    <w:name w:val="Hyperlink"/>
    <w:basedOn w:val="DefaultParagraphFont"/>
    <w:uiPriority w:val="99"/>
    <w:rsid w:val="00771720"/>
    <w:rPr>
      <w:rFonts w:cs="Times New Roman"/>
      <w:color w:val="0000FF"/>
      <w:u w:val="single"/>
    </w:rPr>
  </w:style>
  <w:style w:type="paragraph" w:styleId="ListParagraph">
    <w:name w:val="List Paragraph"/>
    <w:basedOn w:val="Normal"/>
    <w:uiPriority w:val="99"/>
    <w:qFormat/>
    <w:rsid w:val="00771720"/>
    <w:pPr>
      <w:ind w:left="720"/>
      <w:contextualSpacing/>
    </w:pPr>
  </w:style>
  <w:style w:type="character" w:customStyle="1" w:styleId="NoSpacingChar">
    <w:name w:val="No Spacing Char"/>
    <w:link w:val="1"/>
    <w:uiPriority w:val="99"/>
    <w:locked/>
    <w:rsid w:val="00771720"/>
    <w:rPr>
      <w:sz w:val="22"/>
      <w:lang w:val="ru-RU" w:eastAsia="en-US"/>
    </w:rPr>
  </w:style>
  <w:style w:type="paragraph" w:customStyle="1" w:styleId="1">
    <w:name w:val="Без интервала1"/>
    <w:link w:val="NoSpacingChar"/>
    <w:uiPriority w:val="99"/>
    <w:rsid w:val="00771720"/>
    <w:rPr>
      <w:lang w:eastAsia="en-US"/>
    </w:rPr>
  </w:style>
  <w:style w:type="paragraph" w:customStyle="1" w:styleId="a">
    <w:name w:val="Текст акта"/>
    <w:link w:val="a0"/>
    <w:uiPriority w:val="99"/>
    <w:rsid w:val="00771720"/>
    <w:pPr>
      <w:widowControl w:val="0"/>
      <w:ind w:firstLine="709"/>
      <w:jc w:val="both"/>
    </w:pPr>
    <w:rPr>
      <w:rFonts w:ascii="Times New Roman" w:hAnsi="Times New Roman"/>
      <w:szCs w:val="20"/>
    </w:rPr>
  </w:style>
  <w:style w:type="character" w:customStyle="1" w:styleId="a0">
    <w:name w:val="Текст акта Знак"/>
    <w:link w:val="a"/>
    <w:uiPriority w:val="99"/>
    <w:locked/>
    <w:rsid w:val="00771720"/>
    <w:rPr>
      <w:rFonts w:ascii="Times New Roman" w:hAnsi="Times New Roman"/>
      <w:sz w:val="22"/>
      <w:lang w:eastAsia="ru-RU"/>
    </w:rPr>
  </w:style>
  <w:style w:type="paragraph" w:styleId="BalloonText">
    <w:name w:val="Balloon Text"/>
    <w:basedOn w:val="Normal"/>
    <w:link w:val="BalloonTextChar"/>
    <w:uiPriority w:val="99"/>
    <w:semiHidden/>
    <w:rsid w:val="00771720"/>
    <w:rPr>
      <w:rFonts w:ascii="Tahoma" w:eastAsia="Calibri" w:hAnsi="Tahoma"/>
      <w:sz w:val="16"/>
      <w:szCs w:val="20"/>
    </w:rPr>
  </w:style>
  <w:style w:type="character" w:customStyle="1" w:styleId="BalloonTextChar">
    <w:name w:val="Balloon Text Char"/>
    <w:basedOn w:val="DefaultParagraphFont"/>
    <w:link w:val="BalloonText"/>
    <w:uiPriority w:val="99"/>
    <w:semiHidden/>
    <w:locked/>
    <w:rsid w:val="00771720"/>
    <w:rPr>
      <w:rFonts w:ascii="Tahoma" w:hAnsi="Tahoma"/>
      <w:sz w:val="16"/>
      <w:lang w:eastAsia="ru-RU"/>
    </w:rPr>
  </w:style>
  <w:style w:type="paragraph" w:customStyle="1" w:styleId="s1">
    <w:name w:val="s_1"/>
    <w:basedOn w:val="Normal"/>
    <w:uiPriority w:val="99"/>
    <w:rsid w:val="00771720"/>
    <w:pPr>
      <w:spacing w:before="100" w:beforeAutospacing="1" w:after="100" w:afterAutospacing="1"/>
    </w:pPr>
  </w:style>
  <w:style w:type="paragraph" w:styleId="Header">
    <w:name w:val="header"/>
    <w:basedOn w:val="Normal"/>
    <w:link w:val="HeaderChar"/>
    <w:uiPriority w:val="99"/>
    <w:rsid w:val="00771720"/>
    <w:pPr>
      <w:tabs>
        <w:tab w:val="center" w:pos="4677"/>
        <w:tab w:val="right" w:pos="9355"/>
      </w:tabs>
    </w:pPr>
    <w:rPr>
      <w:rFonts w:eastAsia="Calibri"/>
      <w:szCs w:val="20"/>
      <w:lang w:val="en-US"/>
    </w:rPr>
  </w:style>
  <w:style w:type="character" w:customStyle="1" w:styleId="HeaderChar">
    <w:name w:val="Header Char"/>
    <w:basedOn w:val="DefaultParagraphFont"/>
    <w:link w:val="Header"/>
    <w:uiPriority w:val="99"/>
    <w:locked/>
    <w:rsid w:val="00771720"/>
    <w:rPr>
      <w:rFonts w:ascii="Times New Roman" w:hAnsi="Times New Roman"/>
      <w:sz w:val="24"/>
      <w:lang w:val="en-US" w:eastAsia="ru-RU"/>
    </w:rPr>
  </w:style>
  <w:style w:type="paragraph" w:styleId="Footer">
    <w:name w:val="footer"/>
    <w:basedOn w:val="Normal"/>
    <w:link w:val="FooterChar"/>
    <w:uiPriority w:val="99"/>
    <w:rsid w:val="00771720"/>
    <w:pPr>
      <w:tabs>
        <w:tab w:val="center" w:pos="4677"/>
        <w:tab w:val="right" w:pos="9355"/>
      </w:tabs>
    </w:pPr>
    <w:rPr>
      <w:rFonts w:eastAsia="Calibri"/>
      <w:szCs w:val="20"/>
      <w:lang w:val="en-US"/>
    </w:rPr>
  </w:style>
  <w:style w:type="character" w:customStyle="1" w:styleId="FooterChar">
    <w:name w:val="Footer Char"/>
    <w:basedOn w:val="DefaultParagraphFont"/>
    <w:link w:val="Footer"/>
    <w:uiPriority w:val="99"/>
    <w:locked/>
    <w:rsid w:val="00771720"/>
    <w:rPr>
      <w:rFonts w:ascii="Times New Roman" w:hAnsi="Times New Roman"/>
      <w:sz w:val="24"/>
      <w:lang w:val="en-US" w:eastAsia="ru-RU"/>
    </w:rPr>
  </w:style>
  <w:style w:type="paragraph" w:customStyle="1" w:styleId="10">
    <w:name w:val="Знак1"/>
    <w:basedOn w:val="Normal"/>
    <w:uiPriority w:val="99"/>
    <w:rsid w:val="00771720"/>
    <w:pPr>
      <w:spacing w:before="100" w:beforeAutospacing="1" w:after="100" w:afterAutospacing="1"/>
    </w:pPr>
    <w:rPr>
      <w:rFonts w:ascii="Tahoma" w:hAnsi="Tahoma"/>
      <w:sz w:val="20"/>
      <w:szCs w:val="20"/>
      <w:lang w:val="en-US" w:eastAsia="en-US"/>
    </w:rPr>
  </w:style>
  <w:style w:type="paragraph" w:customStyle="1" w:styleId="a1">
    <w:name w:val="Стиль"/>
    <w:basedOn w:val="Normal"/>
    <w:autoRedefine/>
    <w:uiPriority w:val="99"/>
    <w:rsid w:val="00771720"/>
    <w:pPr>
      <w:tabs>
        <w:tab w:val="left" w:pos="2160"/>
      </w:tabs>
      <w:spacing w:before="120" w:line="240" w:lineRule="exact"/>
      <w:jc w:val="both"/>
    </w:pPr>
    <w:rPr>
      <w:noProof/>
      <w:lang w:val="en-US"/>
    </w:rPr>
  </w:style>
  <w:style w:type="paragraph" w:customStyle="1" w:styleId="a2">
    <w:name w:val="Заголовок к тексту"/>
    <w:basedOn w:val="Normal"/>
    <w:next w:val="BodyText"/>
    <w:uiPriority w:val="99"/>
    <w:rsid w:val="00771720"/>
    <w:pPr>
      <w:suppressAutoHyphens/>
      <w:spacing w:after="480" w:line="240" w:lineRule="exact"/>
    </w:pPr>
    <w:rPr>
      <w:b/>
      <w:sz w:val="28"/>
      <w:szCs w:val="20"/>
    </w:rPr>
  </w:style>
  <w:style w:type="paragraph" w:customStyle="1" w:styleId="a3">
    <w:name w:val="Исполнитель"/>
    <w:basedOn w:val="BodyText"/>
    <w:uiPriority w:val="99"/>
    <w:rsid w:val="00771720"/>
    <w:pPr>
      <w:suppressAutoHyphens/>
      <w:spacing w:line="240" w:lineRule="exact"/>
    </w:pPr>
  </w:style>
  <w:style w:type="paragraph" w:styleId="BodyText">
    <w:name w:val="Body Text"/>
    <w:basedOn w:val="Normal"/>
    <w:link w:val="BodyTextChar"/>
    <w:uiPriority w:val="99"/>
    <w:rsid w:val="00771720"/>
    <w:pPr>
      <w:spacing w:after="120"/>
    </w:pPr>
    <w:rPr>
      <w:rFonts w:eastAsia="Calibri"/>
      <w:szCs w:val="20"/>
    </w:rPr>
  </w:style>
  <w:style w:type="character" w:customStyle="1" w:styleId="BodyTextChar">
    <w:name w:val="Body Text Char"/>
    <w:basedOn w:val="DefaultParagraphFont"/>
    <w:link w:val="BodyText"/>
    <w:uiPriority w:val="99"/>
    <w:locked/>
    <w:rsid w:val="00771720"/>
    <w:rPr>
      <w:rFonts w:ascii="Times New Roman" w:hAnsi="Times New Roman"/>
      <w:sz w:val="24"/>
      <w:lang w:eastAsia="ru-RU"/>
    </w:rPr>
  </w:style>
  <w:style w:type="character" w:customStyle="1" w:styleId="ListParagraphChar">
    <w:name w:val="List Paragraph Char"/>
    <w:link w:val="11"/>
    <w:uiPriority w:val="99"/>
    <w:locked/>
    <w:rsid w:val="00771720"/>
    <w:rPr>
      <w:rFonts w:ascii="Calibri" w:hAnsi="Calibri"/>
    </w:rPr>
  </w:style>
  <w:style w:type="paragraph" w:customStyle="1" w:styleId="11">
    <w:name w:val="Абзац списка1"/>
    <w:basedOn w:val="Normal"/>
    <w:link w:val="ListParagraphChar"/>
    <w:uiPriority w:val="99"/>
    <w:rsid w:val="00771720"/>
    <w:pPr>
      <w:spacing w:after="200" w:line="276" w:lineRule="auto"/>
      <w:ind w:left="720"/>
      <w:contextualSpacing/>
    </w:pPr>
    <w:rPr>
      <w:rFonts w:ascii="Calibri" w:eastAsia="Calibri" w:hAnsi="Calibri"/>
      <w:sz w:val="20"/>
      <w:szCs w:val="20"/>
    </w:rPr>
  </w:style>
  <w:style w:type="character" w:customStyle="1" w:styleId="2">
    <w:name w:val="Основной текст (2)_"/>
    <w:link w:val="20"/>
    <w:uiPriority w:val="99"/>
    <w:locked/>
    <w:rsid w:val="00771720"/>
    <w:rPr>
      <w:sz w:val="28"/>
      <w:shd w:val="clear" w:color="auto" w:fill="FFFFFF"/>
    </w:rPr>
  </w:style>
  <w:style w:type="paragraph" w:customStyle="1" w:styleId="20">
    <w:name w:val="Основной текст (2)"/>
    <w:basedOn w:val="Normal"/>
    <w:link w:val="2"/>
    <w:uiPriority w:val="99"/>
    <w:rsid w:val="00771720"/>
    <w:pPr>
      <w:widowControl w:val="0"/>
      <w:shd w:val="clear" w:color="auto" w:fill="FFFFFF"/>
      <w:spacing w:after="480" w:line="238" w:lineRule="exact"/>
      <w:jc w:val="both"/>
    </w:pPr>
    <w:rPr>
      <w:rFonts w:ascii="Calibri" w:eastAsia="Calibri" w:hAnsi="Calibri"/>
      <w:sz w:val="28"/>
      <w:szCs w:val="20"/>
    </w:rPr>
  </w:style>
  <w:style w:type="table" w:styleId="TableGrid">
    <w:name w:val="Table Grid"/>
    <w:basedOn w:val="TableNormal"/>
    <w:uiPriority w:val="99"/>
    <w:rsid w:val="0077172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uiPriority w:val="99"/>
    <w:rsid w:val="00771720"/>
    <w:pPr>
      <w:widowControl w:val="0"/>
      <w:autoSpaceDE w:val="0"/>
      <w:autoSpaceDN w:val="0"/>
      <w:adjustRightInd w:val="0"/>
    </w:pPr>
    <w:rPr>
      <w:rFonts w:ascii="Arial" w:eastAsia="Times New Roman" w:hAnsi="Arial" w:cs="Arial"/>
      <w:b/>
      <w:bCs/>
      <w:sz w:val="20"/>
      <w:szCs w:val="20"/>
    </w:rPr>
  </w:style>
  <w:style w:type="paragraph" w:styleId="NormalWeb">
    <w:name w:val="Normal (Web)"/>
    <w:basedOn w:val="Normal"/>
    <w:link w:val="NormalWebChar"/>
    <w:uiPriority w:val="99"/>
    <w:rsid w:val="00771720"/>
    <w:pPr>
      <w:spacing w:before="100" w:beforeAutospacing="1" w:after="100" w:afterAutospacing="1"/>
    </w:pPr>
    <w:rPr>
      <w:rFonts w:eastAsia="Calibri"/>
      <w:szCs w:val="20"/>
    </w:rPr>
  </w:style>
  <w:style w:type="character" w:styleId="HTMLTypewriter">
    <w:name w:val="HTML Typewriter"/>
    <w:basedOn w:val="DefaultParagraphFont"/>
    <w:uiPriority w:val="99"/>
    <w:rsid w:val="00771720"/>
    <w:rPr>
      <w:rFonts w:ascii="Arial Unicode MS" w:eastAsia="Arial Unicode MS" w:hAnsi="Arial Unicode MS" w:cs="Times New Roman"/>
      <w:sz w:val="20"/>
    </w:rPr>
  </w:style>
  <w:style w:type="character" w:customStyle="1" w:styleId="NormalWebChar">
    <w:name w:val="Normal (Web) Char"/>
    <w:link w:val="NormalWeb"/>
    <w:uiPriority w:val="99"/>
    <w:locked/>
    <w:rsid w:val="00771720"/>
    <w:rPr>
      <w:rFonts w:ascii="Times New Roman" w:hAnsi="Times New Roman"/>
      <w:sz w:val="24"/>
      <w:lang w:eastAsia="ru-RU"/>
    </w:rPr>
  </w:style>
  <w:style w:type="paragraph" w:styleId="FootnoteText">
    <w:name w:val="footnote text"/>
    <w:aliases w:val="Footnote Text Char1,Footnote Text Char3 Char,Footnote Text Char2 Char Char,Footnote Text Char1 Char1 Char Char,ft Char1 Char Char Char,Footnote Text Char1 Char Char Char Char,Footnote Text Char Char1 Char Char Char Char,ft,ft Знак Знак,Зн"/>
    <w:basedOn w:val="Normal"/>
    <w:link w:val="FootnoteTextChar"/>
    <w:uiPriority w:val="99"/>
    <w:semiHidden/>
    <w:rsid w:val="00994133"/>
    <w:rPr>
      <w:rFonts w:eastAsia="Calibri"/>
      <w:sz w:val="20"/>
      <w:szCs w:val="20"/>
    </w:rPr>
  </w:style>
  <w:style w:type="character" w:customStyle="1" w:styleId="FootnoteTextChar">
    <w:name w:val="Footnote Text Char"/>
    <w:aliases w:val="Footnote Text Char1 Char,Footnote Text Char3 Char Char,Footnote Text Char2 Char Char Char,Footnote Text Char1 Char1 Char Char Char,ft Char1 Char Char Char Char,Footnote Text Char1 Char Char Char Char Char,ft Char,ft Знак Знак Char"/>
    <w:basedOn w:val="DefaultParagraphFont"/>
    <w:link w:val="FootnoteText"/>
    <w:uiPriority w:val="99"/>
    <w:semiHidden/>
    <w:locked/>
    <w:rsid w:val="00994133"/>
    <w:rPr>
      <w:rFonts w:ascii="Times New Roman" w:hAnsi="Times New Roman"/>
      <w:sz w:val="20"/>
    </w:rPr>
  </w:style>
  <w:style w:type="character" w:styleId="FootnoteReference">
    <w:name w:val="footnote reference"/>
    <w:aliases w:val="fr,FZ,Текст сновски,Знак сноски 1,Знак сноски-FN,Ciae niinee-FN,Referencia nota al pie,Appel note de bas de page,Ciae niinee I,Знак сноски Н,Footnote Reference/"/>
    <w:basedOn w:val="DefaultParagraphFont"/>
    <w:uiPriority w:val="99"/>
    <w:semiHidden/>
    <w:rsid w:val="00994133"/>
    <w:rPr>
      <w:rFonts w:cs="Times New Roman"/>
      <w:vertAlign w:val="superscript"/>
    </w:rPr>
  </w:style>
  <w:style w:type="character" w:styleId="Emphasis">
    <w:name w:val="Emphasis"/>
    <w:basedOn w:val="DefaultParagraphFont"/>
    <w:uiPriority w:val="99"/>
    <w:qFormat/>
    <w:locked/>
    <w:rsid w:val="00994133"/>
    <w:rPr>
      <w:rFonts w:cs="Times New Roman"/>
      <w:i/>
    </w:rPr>
  </w:style>
  <w:style w:type="paragraph" w:customStyle="1" w:styleId="Default">
    <w:name w:val="Default"/>
    <w:uiPriority w:val="99"/>
    <w:rsid w:val="002657DF"/>
    <w:pPr>
      <w:autoSpaceDE w:val="0"/>
      <w:autoSpaceDN w:val="0"/>
      <w:adjustRightInd w:val="0"/>
    </w:pPr>
    <w:rPr>
      <w:rFonts w:ascii="Times New Roman" w:hAnsi="Times New Roman"/>
      <w:color w:val="000000"/>
      <w:sz w:val="24"/>
      <w:szCs w:val="24"/>
    </w:rPr>
  </w:style>
  <w:style w:type="paragraph" w:customStyle="1" w:styleId="21">
    <w:name w:val="Без интервала2"/>
    <w:uiPriority w:val="99"/>
    <w:rsid w:val="00FF1DD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AED524ED9C336EB9B1A01BC0375AA8E3FE459CCB1262B147FC7AF38E0C2F8FC65DB5558BA0229BDB88EE75DE0EF57D9874A14F2384137FDC3F094D65AfB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EAED524ED9C336EB9B1A1FB11519FD8334EA03C4B42822402A9BA96FBF92FEA9259B5305F94D70EDFCDBEF59E4FA038EDD1D19F253fE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consultantplus://offline/ref=D978D792EEFD2E4DCBA78BEC571780A053E2BF7578311C712875D9F2BCJ008K" TargetMode="External"/><Relationship Id="rId4" Type="http://schemas.openxmlformats.org/officeDocument/2006/relationships/webSettings" Target="webSettings.xml"/><Relationship Id="rId9" Type="http://schemas.openxmlformats.org/officeDocument/2006/relationships/hyperlink" Target="consultantplus://offline/ref=6186FA8BF7DA378F28926D93CC1B2D99D8D8397BEB21935EFFEB5A97B5C733F9F59773CC164A1CA64E1E366F7A3C1B1D67230CAA4D80F83EQ6uE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481</TotalTime>
  <Pages>3</Pages>
  <Words>948</Words>
  <Characters>5404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62</cp:revision>
  <cp:lastPrinted>2023-06-29T06:59:00Z</cp:lastPrinted>
  <dcterms:created xsi:type="dcterms:W3CDTF">2018-06-27T17:03:00Z</dcterms:created>
  <dcterms:modified xsi:type="dcterms:W3CDTF">2023-06-29T08:59:00Z</dcterms:modified>
</cp:coreProperties>
</file>